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0141D" w14:textId="7CC91465" w:rsidR="009C771D" w:rsidRPr="00900572" w:rsidRDefault="00813EA0" w:rsidP="00900572">
      <w:pPr>
        <w:spacing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4920580F" wp14:editId="07342FCD">
            <wp:extent cx="5760720" cy="9099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8B48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4CBC0E77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6583C5BE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3F7FCC00" w14:textId="77777777" w:rsidR="002669DC" w:rsidRPr="004A33E2" w:rsidRDefault="002669DC" w:rsidP="00900572">
      <w:pPr>
        <w:spacing w:line="240" w:lineRule="auto"/>
        <w:jc w:val="center"/>
        <w:rPr>
          <w:rFonts w:cstheme="minorHAnsi"/>
          <w:b/>
          <w:color w:val="70AD47" w:themeColor="accent6"/>
          <w:sz w:val="24"/>
          <w:szCs w:val="24"/>
        </w:rPr>
      </w:pPr>
      <w:r w:rsidRPr="004A33E2">
        <w:rPr>
          <w:rFonts w:cstheme="minorHAnsi"/>
          <w:b/>
          <w:color w:val="70AD47" w:themeColor="accent6"/>
          <w:sz w:val="24"/>
          <w:szCs w:val="24"/>
        </w:rPr>
        <w:t>Wzór umowy</w:t>
      </w:r>
    </w:p>
    <w:p w14:paraId="2CE6F8D4" w14:textId="619727C0" w:rsidR="009C771D" w:rsidRPr="004A33E2" w:rsidRDefault="002669DC" w:rsidP="004A33E2">
      <w:pPr>
        <w:spacing w:line="240" w:lineRule="auto"/>
        <w:jc w:val="center"/>
        <w:rPr>
          <w:rFonts w:cstheme="minorHAnsi"/>
          <w:color w:val="70AD47" w:themeColor="accent6"/>
          <w:sz w:val="24"/>
          <w:szCs w:val="24"/>
        </w:rPr>
      </w:pPr>
      <w:r w:rsidRPr="004A33E2">
        <w:rPr>
          <w:rFonts w:cstheme="minorHAnsi"/>
          <w:color w:val="70AD47" w:themeColor="accent6"/>
          <w:sz w:val="24"/>
          <w:szCs w:val="24"/>
        </w:rPr>
        <w:t>DO ZAPOZNANIA SIĘ. PROSIMY NIE DOŁĄCZAĆ PRZY SKŁADANIU OFERTY W PRZETARGU</w:t>
      </w:r>
    </w:p>
    <w:p w14:paraId="33E4A865" w14:textId="77777777" w:rsidR="009C771D" w:rsidRPr="004A33E2" w:rsidRDefault="009C771D" w:rsidP="0090057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61CFA30" w14:textId="0CC67922" w:rsidR="00DB3800" w:rsidRPr="004A33E2" w:rsidRDefault="006E628B" w:rsidP="00900572">
      <w:pPr>
        <w:spacing w:line="240" w:lineRule="auto"/>
        <w:jc w:val="center"/>
        <w:rPr>
          <w:rFonts w:cstheme="minorHAnsi"/>
          <w:color w:val="70AD47" w:themeColor="accent6"/>
          <w:sz w:val="24"/>
          <w:szCs w:val="24"/>
        </w:rPr>
      </w:pPr>
      <w:r w:rsidRPr="004A33E2">
        <w:rPr>
          <w:rFonts w:cstheme="minorHAnsi"/>
          <w:color w:val="70AD47" w:themeColor="accent6"/>
          <w:sz w:val="24"/>
          <w:szCs w:val="24"/>
        </w:rPr>
        <w:t>Dostawa</w:t>
      </w:r>
      <w:r w:rsidR="00DB3800" w:rsidRPr="004A33E2">
        <w:rPr>
          <w:rFonts w:cstheme="minorHAnsi"/>
          <w:color w:val="70AD47" w:themeColor="accent6"/>
          <w:sz w:val="24"/>
          <w:szCs w:val="24"/>
        </w:rPr>
        <w:t xml:space="preserve"> </w:t>
      </w:r>
      <w:r w:rsidR="006805CF" w:rsidRPr="004A33E2">
        <w:rPr>
          <w:rFonts w:eastAsia="Calibri" w:cs="Calibri"/>
          <w:color w:val="70AD47" w:themeColor="accent6"/>
          <w:sz w:val="24"/>
          <w:szCs w:val="24"/>
        </w:rPr>
        <w:t>skanera laserowego 3D wraz z akcesoriami, wyposażeniem, dedykowanym oprogramowaniem, komputerem przenośnym oraz szkoleniem dla</w:t>
      </w:r>
      <w:r w:rsidR="006805CF" w:rsidRPr="004A33E2">
        <w:rPr>
          <w:rFonts w:cstheme="minorHAnsi"/>
          <w:color w:val="70AD47" w:themeColor="accent6"/>
          <w:sz w:val="24"/>
          <w:szCs w:val="24"/>
        </w:rPr>
        <w:t xml:space="preserve"> </w:t>
      </w:r>
      <w:r w:rsidR="00DB3800" w:rsidRPr="004A33E2">
        <w:rPr>
          <w:rFonts w:cstheme="minorHAnsi"/>
          <w:color w:val="70AD47" w:themeColor="accent6"/>
          <w:sz w:val="24"/>
          <w:szCs w:val="24"/>
        </w:rPr>
        <w:t xml:space="preserve">Instytutu Budownictwa Wodnego PAN </w:t>
      </w:r>
      <w:r w:rsidR="006805CF" w:rsidRPr="004A33E2">
        <w:rPr>
          <w:rFonts w:cstheme="minorHAnsi"/>
          <w:color w:val="70AD47" w:themeColor="accent6"/>
          <w:sz w:val="24"/>
          <w:szCs w:val="24"/>
        </w:rPr>
        <w:t xml:space="preserve">przy </w:t>
      </w:r>
      <w:r w:rsidR="00DB3800" w:rsidRPr="004A33E2">
        <w:rPr>
          <w:rFonts w:cstheme="minorHAnsi"/>
          <w:color w:val="70AD47" w:themeColor="accent6"/>
          <w:sz w:val="24"/>
          <w:szCs w:val="24"/>
        </w:rPr>
        <w:t>ul. Kościersk</w:t>
      </w:r>
      <w:r w:rsidR="000A335B" w:rsidRPr="004A33E2">
        <w:rPr>
          <w:rFonts w:cstheme="minorHAnsi"/>
          <w:color w:val="70AD47" w:themeColor="accent6"/>
          <w:sz w:val="24"/>
          <w:szCs w:val="24"/>
        </w:rPr>
        <w:t>iej</w:t>
      </w:r>
      <w:r w:rsidR="00DB3800" w:rsidRPr="004A33E2">
        <w:rPr>
          <w:rFonts w:cstheme="minorHAnsi"/>
          <w:color w:val="70AD47" w:themeColor="accent6"/>
          <w:sz w:val="24"/>
          <w:szCs w:val="24"/>
        </w:rPr>
        <w:t xml:space="preserve"> 7 </w:t>
      </w:r>
      <w:r w:rsidR="000A335B" w:rsidRPr="004A33E2">
        <w:rPr>
          <w:rFonts w:cstheme="minorHAnsi"/>
          <w:color w:val="70AD47" w:themeColor="accent6"/>
          <w:sz w:val="24"/>
          <w:szCs w:val="24"/>
        </w:rPr>
        <w:t xml:space="preserve">w </w:t>
      </w:r>
      <w:r w:rsidR="00DB3800" w:rsidRPr="004A33E2">
        <w:rPr>
          <w:rFonts w:cstheme="minorHAnsi"/>
          <w:color w:val="70AD47" w:themeColor="accent6"/>
          <w:sz w:val="24"/>
          <w:szCs w:val="24"/>
        </w:rPr>
        <w:t>Gdańsk</w:t>
      </w:r>
      <w:r w:rsidR="000A335B" w:rsidRPr="004A33E2">
        <w:rPr>
          <w:rFonts w:cstheme="minorHAnsi"/>
          <w:color w:val="70AD47" w:themeColor="accent6"/>
          <w:sz w:val="24"/>
          <w:szCs w:val="24"/>
        </w:rPr>
        <w:t>u</w:t>
      </w:r>
    </w:p>
    <w:p w14:paraId="276AE1DD" w14:textId="6E294376" w:rsidR="00F41F52" w:rsidRPr="004A33E2" w:rsidRDefault="00F41F52" w:rsidP="00900572">
      <w:pPr>
        <w:spacing w:line="240" w:lineRule="auto"/>
        <w:jc w:val="center"/>
        <w:rPr>
          <w:color w:val="70AD47" w:themeColor="accent6"/>
          <w:sz w:val="24"/>
          <w:szCs w:val="24"/>
          <w:shd w:val="clear" w:color="auto" w:fill="FFFFFF"/>
        </w:rPr>
      </w:pPr>
      <w:r w:rsidRPr="004A33E2">
        <w:rPr>
          <w:b/>
          <w:bCs/>
          <w:color w:val="70AD47" w:themeColor="accent6"/>
          <w:sz w:val="24"/>
          <w:szCs w:val="24"/>
          <w:shd w:val="clear" w:color="auto" w:fill="FFFFFF"/>
        </w:rPr>
        <w:t>Numer referencyjny: </w:t>
      </w:r>
      <w:r w:rsidR="006E628B" w:rsidRPr="004A33E2">
        <w:rPr>
          <w:color w:val="70AD47" w:themeColor="accent6"/>
          <w:sz w:val="24"/>
          <w:szCs w:val="24"/>
          <w:shd w:val="clear" w:color="auto" w:fill="FFFFFF"/>
        </w:rPr>
        <w:t>01/09/LAB/2019</w:t>
      </w:r>
    </w:p>
    <w:p w14:paraId="0B2A0D23" w14:textId="561F6B6A" w:rsidR="00E83C8E" w:rsidRPr="004A33E2" w:rsidRDefault="00E83C8E" w:rsidP="00900572">
      <w:pPr>
        <w:spacing w:line="240" w:lineRule="auto"/>
        <w:jc w:val="center"/>
        <w:rPr>
          <w:color w:val="70AD47" w:themeColor="accent6"/>
          <w:sz w:val="24"/>
          <w:szCs w:val="24"/>
          <w:shd w:val="clear" w:color="auto" w:fill="FFFFFF"/>
        </w:rPr>
      </w:pPr>
      <w:r w:rsidRPr="004A33E2">
        <w:rPr>
          <w:color w:val="70AD47" w:themeColor="accent6"/>
          <w:sz w:val="24"/>
          <w:szCs w:val="24"/>
          <w:shd w:val="clear" w:color="auto" w:fill="FFFFFF"/>
        </w:rPr>
        <w:t>ADRES</w:t>
      </w:r>
      <w:r w:rsidR="00812491" w:rsidRPr="004A33E2">
        <w:rPr>
          <w:color w:val="70AD47" w:themeColor="accent6"/>
          <w:sz w:val="24"/>
          <w:szCs w:val="24"/>
          <w:shd w:val="clear" w:color="auto" w:fill="FFFFFF"/>
        </w:rPr>
        <w:t xml:space="preserve"> przetargu w</w:t>
      </w:r>
      <w:r w:rsidRPr="004A33E2">
        <w:rPr>
          <w:color w:val="70AD47" w:themeColor="accent6"/>
          <w:sz w:val="24"/>
          <w:szCs w:val="24"/>
          <w:shd w:val="clear" w:color="auto" w:fill="FFFFFF"/>
        </w:rPr>
        <w:t xml:space="preserve"> BZP:</w:t>
      </w:r>
    </w:p>
    <w:p w14:paraId="6746AE1C" w14:textId="71B318D2" w:rsidR="00E83C8E" w:rsidRPr="004A33E2" w:rsidRDefault="00E83C8E" w:rsidP="00900572">
      <w:pPr>
        <w:spacing w:line="240" w:lineRule="auto"/>
        <w:jc w:val="center"/>
        <w:rPr>
          <w:rFonts w:cstheme="minorHAnsi"/>
          <w:color w:val="70AD47" w:themeColor="accent6"/>
          <w:sz w:val="24"/>
          <w:szCs w:val="24"/>
        </w:rPr>
      </w:pPr>
      <w:r w:rsidRPr="004A33E2">
        <w:rPr>
          <w:color w:val="70AD47" w:themeColor="accent6"/>
          <w:sz w:val="24"/>
          <w:szCs w:val="24"/>
        </w:rPr>
        <w:t>https://bzp.uzp.gov.pl/</w:t>
      </w:r>
      <w:r w:rsidR="006E628B" w:rsidRPr="004A33E2">
        <w:rPr>
          <w:color w:val="70AD47" w:themeColor="accent6"/>
          <w:sz w:val="24"/>
          <w:szCs w:val="24"/>
        </w:rPr>
        <w:t>...........................................................................</w:t>
      </w:r>
    </w:p>
    <w:p w14:paraId="00B6F8EE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06786EBF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553D5646" w14:textId="77777777" w:rsidR="009C771D" w:rsidRPr="00900572" w:rsidRDefault="009C771D" w:rsidP="00900572">
      <w:pPr>
        <w:spacing w:line="240" w:lineRule="auto"/>
        <w:jc w:val="center"/>
        <w:rPr>
          <w:rFonts w:cstheme="minorHAnsi"/>
        </w:rPr>
      </w:pPr>
    </w:p>
    <w:p w14:paraId="609CAE08" w14:textId="01EEBB69" w:rsidR="004A33E2" w:rsidRPr="004A33E2" w:rsidRDefault="004A33E2" w:rsidP="004A33E2">
      <w:pPr>
        <w:spacing w:line="240" w:lineRule="auto"/>
        <w:jc w:val="center"/>
      </w:pPr>
      <w:r w:rsidRPr="004A33E2">
        <w:t>Umowa,</w:t>
      </w:r>
    </w:p>
    <w:p w14:paraId="57F0E66C" w14:textId="77777777" w:rsidR="004A33E2" w:rsidRDefault="004A33E2" w:rsidP="004A33E2">
      <w:pPr>
        <w:spacing w:line="240" w:lineRule="auto"/>
      </w:pPr>
      <w:r w:rsidRPr="004A33E2">
        <w:t>zawarta dnia (…) 2018 roku w Gdańsku pomiędzy: Instytutem Budownictwa Wodnego Polskiej Akademii Nauk z siedzibą w Gdańsku, ul. Kościerska 7, 80-328 Gdańsk, NIP 584-09-02-434, REGON  ................................................</w:t>
      </w:r>
      <w:r>
        <w:t xml:space="preserve"> </w:t>
      </w:r>
    </w:p>
    <w:p w14:paraId="3B3830EB" w14:textId="4FC4AD07" w:rsidR="004A33E2" w:rsidRPr="004A33E2" w:rsidRDefault="004A33E2" w:rsidP="004A33E2">
      <w:pPr>
        <w:spacing w:line="240" w:lineRule="auto"/>
      </w:pPr>
      <w:r w:rsidRPr="004A33E2">
        <w:t>reprezentowany</w:t>
      </w:r>
      <w:r>
        <w:t>m</w:t>
      </w:r>
      <w:r w:rsidRPr="004A33E2">
        <w:t xml:space="preserve"> przez: ……………………………………….. ……………………………………….. zwany dalej „Zamawiajacym”</w:t>
      </w:r>
    </w:p>
    <w:p w14:paraId="4CA7FD96" w14:textId="75B968EE" w:rsidR="004A33E2" w:rsidRPr="004A33E2" w:rsidRDefault="004A33E2" w:rsidP="004A33E2">
      <w:pPr>
        <w:spacing w:line="240" w:lineRule="auto"/>
      </w:pPr>
      <w:r w:rsidRPr="004A33E2">
        <w:t>a</w:t>
      </w:r>
    </w:p>
    <w:p w14:paraId="1D0BD9DA" w14:textId="77777777" w:rsidR="004A33E2" w:rsidRPr="004A33E2" w:rsidRDefault="004A33E2" w:rsidP="004A33E2">
      <w:pPr>
        <w:spacing w:line="240" w:lineRule="auto"/>
      </w:pPr>
      <w:r w:rsidRPr="004A33E2">
        <w:t>pełna nazwa firmy z siedzibą, kod, miasto, zarejestrowana w rejestrze przedsiębiorców Krajowego Rejestru Sądowego, pod nr KRS (…), numer NIP (…), REGON (…),</w:t>
      </w:r>
    </w:p>
    <w:p w14:paraId="2A7FC603" w14:textId="77777777" w:rsidR="004A33E2" w:rsidRPr="004A33E2" w:rsidRDefault="004A33E2" w:rsidP="004A33E2">
      <w:pPr>
        <w:spacing w:line="240" w:lineRule="auto"/>
      </w:pPr>
      <w:r w:rsidRPr="004A33E2">
        <w:t xml:space="preserve">reprezentowana przez: …………………………………….. …………………………………….. zwany dalej „Wykonawcą” </w:t>
      </w:r>
    </w:p>
    <w:p w14:paraId="2D23AC4E" w14:textId="019F8428" w:rsidR="009C771D" w:rsidRPr="004A33E2" w:rsidRDefault="004A33E2" w:rsidP="004A33E2">
      <w:pPr>
        <w:spacing w:line="240" w:lineRule="auto"/>
        <w:rPr>
          <w:rFonts w:cstheme="minorHAnsi"/>
        </w:rPr>
      </w:pPr>
      <w:r w:rsidRPr="004A33E2">
        <w:t xml:space="preserve">który wyłoniony w postępowaniu o udzielenie zamówienia publicznego, prowadzonym w trybie przetargu nieograniczonego na podstawie ustawy z dnia 29 stycznia 2004 r. - Prawo zamówień publicznych (Dz. U. z 2017 r., poz. 1579 t. j. z późn. zm.) pn. nazwą </w:t>
      </w:r>
      <w:r w:rsidRPr="00F4029E">
        <w:rPr>
          <w:rFonts w:cstheme="minorHAnsi"/>
          <w:b/>
        </w:rPr>
        <w:t xml:space="preserve">Dostawa </w:t>
      </w:r>
      <w:r w:rsidRPr="00F4029E">
        <w:rPr>
          <w:rFonts w:eastAsia="Calibri" w:cs="Calibri"/>
          <w:b/>
        </w:rPr>
        <w:t>skanera laserowego 3D wraz z akcesoriami, wyposażeniem, dedykowanym oprogramowaniem, komputerem przenośnym oraz szkoleniem dla</w:t>
      </w:r>
      <w:r w:rsidRPr="00F4029E">
        <w:rPr>
          <w:rFonts w:cstheme="minorHAnsi"/>
          <w:b/>
        </w:rPr>
        <w:t xml:space="preserve"> Instytutu Budownictwa Wodnego PAN przy ul. Kościerskiej 7 w Gdańsku</w:t>
      </w:r>
    </w:p>
    <w:p w14:paraId="4C960400" w14:textId="77777777" w:rsidR="009C771D" w:rsidRDefault="009C771D" w:rsidP="00813EA0">
      <w:pPr>
        <w:spacing w:line="240" w:lineRule="auto"/>
        <w:jc w:val="center"/>
        <w:rPr>
          <w:rFonts w:cstheme="minorHAnsi"/>
        </w:rPr>
      </w:pPr>
    </w:p>
    <w:p w14:paraId="25B3B147" w14:textId="77777777" w:rsidR="004A33E2" w:rsidRDefault="004A33E2" w:rsidP="00813EA0">
      <w:pPr>
        <w:spacing w:line="240" w:lineRule="auto"/>
        <w:jc w:val="center"/>
      </w:pPr>
      <w:r>
        <w:t>§ 1 PRZEDMIOT UMOWY</w:t>
      </w:r>
    </w:p>
    <w:p w14:paraId="1112BE8C" w14:textId="2236A2D9" w:rsidR="00F4029E" w:rsidRDefault="004A33E2" w:rsidP="004A33E2">
      <w:pPr>
        <w:pStyle w:val="Akapitzlist"/>
        <w:numPr>
          <w:ilvl w:val="0"/>
          <w:numId w:val="71"/>
        </w:numPr>
        <w:spacing w:line="240" w:lineRule="auto"/>
        <w:jc w:val="both"/>
      </w:pPr>
      <w:r>
        <w:lastRenderedPageBreak/>
        <w:t xml:space="preserve">Przedmiotem Umowy jest </w:t>
      </w:r>
      <w:r w:rsidR="00F4029E" w:rsidRPr="00F4029E">
        <w:rPr>
          <w:rFonts w:cstheme="minorHAnsi"/>
          <w:b/>
        </w:rPr>
        <w:t xml:space="preserve">Dostawa </w:t>
      </w:r>
      <w:r w:rsidR="00F4029E" w:rsidRPr="00F4029E">
        <w:rPr>
          <w:rFonts w:eastAsia="Calibri" w:cs="Calibri"/>
          <w:b/>
        </w:rPr>
        <w:t>skanera laserowego 3D wraz z akcesoriami, wyposażeniem, dedykowanym oprogramowaniem, komputerem przenośnym oraz szkoleniem dla</w:t>
      </w:r>
      <w:r w:rsidR="00F4029E" w:rsidRPr="00F4029E">
        <w:rPr>
          <w:rFonts w:cstheme="minorHAnsi"/>
          <w:b/>
        </w:rPr>
        <w:t xml:space="preserve"> Instytutu Budownictwa Wodnego PAN</w:t>
      </w:r>
      <w:r>
        <w:t xml:space="preserve">, w oparciu o parametry oraz proponowane rozwiązania wg zestawienia </w:t>
      </w:r>
      <w:r w:rsidR="00F4029E">
        <w:t>zawartego w SIWZ</w:t>
      </w:r>
      <w:r w:rsidR="00CF1320">
        <w:t xml:space="preserve"> oraz OPZ</w:t>
      </w:r>
      <w:r>
        <w:t xml:space="preserve"> stanowiących </w:t>
      </w:r>
      <w:r w:rsidR="00F4029E">
        <w:t>załącznik</w:t>
      </w:r>
      <w:r w:rsidR="00CF1320">
        <w:t>i</w:t>
      </w:r>
      <w:r w:rsidR="00F4029E">
        <w:t xml:space="preserve"> do Umowy. Urządzenia muszą być fabrycznie nowe, nieużywane, sprawne i nie mogą</w:t>
      </w:r>
      <w:r>
        <w:t xml:space="preserve"> być przedmiotem pra</w:t>
      </w:r>
      <w:r w:rsidR="00F4029E">
        <w:t>w ani zobowiązań osób trzecich.</w:t>
      </w:r>
    </w:p>
    <w:p w14:paraId="07D2F1C6" w14:textId="77777777" w:rsidR="00F4029E" w:rsidRDefault="004A33E2" w:rsidP="004A33E2">
      <w:pPr>
        <w:pStyle w:val="Akapitzlist"/>
        <w:numPr>
          <w:ilvl w:val="0"/>
          <w:numId w:val="71"/>
        </w:numPr>
        <w:spacing w:line="240" w:lineRule="auto"/>
        <w:jc w:val="both"/>
      </w:pPr>
      <w:r>
        <w:t xml:space="preserve">Wykonawca zobowiązuje się dostarczyć wraz z </w:t>
      </w:r>
      <w:r w:rsidR="00F4029E">
        <w:t>urządzeniami</w:t>
      </w:r>
      <w:r>
        <w:t xml:space="preserve"> kompletną do</w:t>
      </w:r>
      <w:r w:rsidR="00F4029E">
        <w:t>kumentację techniczną</w:t>
      </w:r>
      <w:r>
        <w:t xml:space="preserve"> wraz instrukcją obsługi w języku polskim oraz dokument gwarancyjny. Wykonawca udziela</w:t>
      </w:r>
      <w:r w:rsidR="00F4029E">
        <w:t xml:space="preserve"> gwarancji jakości na całość dostarczonego towaru</w:t>
      </w:r>
      <w:r>
        <w:t xml:space="preserve"> na okres i warunkach wyszczególnion</w:t>
      </w:r>
      <w:r w:rsidR="00F4029E">
        <w:t xml:space="preserve">ych w SIWZ, nie krótszy </w:t>
      </w:r>
      <w:r>
        <w:t>niż 12 miesiące. Okres gwarancji liczony jest od daty podpisania Protokołu</w:t>
      </w:r>
      <w:r w:rsidR="00F4029E">
        <w:t xml:space="preserve"> Przekazania.</w:t>
      </w:r>
    </w:p>
    <w:p w14:paraId="26773743" w14:textId="72707979" w:rsidR="004A33E2" w:rsidRDefault="004A33E2" w:rsidP="004A33E2">
      <w:pPr>
        <w:pStyle w:val="Akapitzlist"/>
        <w:numPr>
          <w:ilvl w:val="0"/>
          <w:numId w:val="71"/>
        </w:numPr>
        <w:spacing w:line="240" w:lineRule="auto"/>
        <w:jc w:val="both"/>
      </w:pPr>
      <w:r>
        <w:t>Wykonawca zo</w:t>
      </w:r>
      <w:r w:rsidR="00F4029E">
        <w:t>bowiązuje się dostarczyć towar</w:t>
      </w:r>
      <w:r>
        <w:t xml:space="preserve"> zgodnie z obowiązującym w Rzeczpospolitej Polskiej prawem oraz obowiązującymi w Polsce normami technicznymi, zachowując przy tym profesjonalną staranność. Wykonawca oświadcza, iż dysponuje odpowiednim potencjałem technicznym oraz osobami zdolnymi do właściwego wykonania Umowy.</w:t>
      </w:r>
    </w:p>
    <w:p w14:paraId="2EF2CE05" w14:textId="77777777" w:rsidR="00F4029E" w:rsidRPr="004A33E2" w:rsidRDefault="00F4029E" w:rsidP="004A33E2">
      <w:pPr>
        <w:pStyle w:val="Akapitzlist"/>
        <w:numPr>
          <w:ilvl w:val="0"/>
          <w:numId w:val="71"/>
        </w:numPr>
        <w:spacing w:line="240" w:lineRule="auto"/>
        <w:jc w:val="both"/>
      </w:pPr>
    </w:p>
    <w:p w14:paraId="5FD89621" w14:textId="6F9B2BF8" w:rsidR="00F4029E" w:rsidRDefault="00F4029E" w:rsidP="00F4029E">
      <w:pPr>
        <w:spacing w:line="240" w:lineRule="auto"/>
        <w:jc w:val="center"/>
      </w:pPr>
      <w:r>
        <w:t>§ 2 MIEJSCE I TERMIN DOSTAWY</w:t>
      </w:r>
    </w:p>
    <w:p w14:paraId="0E8369C7" w14:textId="6EEBF57F" w:rsidR="00F4029E" w:rsidRPr="00F4029E" w:rsidRDefault="00F4029E" w:rsidP="00F4029E">
      <w:pPr>
        <w:pStyle w:val="Akapitzlist"/>
        <w:numPr>
          <w:ilvl w:val="0"/>
          <w:numId w:val="72"/>
        </w:numPr>
        <w:spacing w:line="240" w:lineRule="auto"/>
        <w:jc w:val="both"/>
        <w:rPr>
          <w:rFonts w:cstheme="minorHAnsi"/>
        </w:rPr>
      </w:pPr>
      <w:r>
        <w:t>Wykonawca zobowiązuje się dostarczyć zamówiony towar w miejscu wskazanym przez Instytut znajdujące się na terenie IBW PAN, ul. Kościerska 7, 80-328 Gdańsk w terminie do …. tygodni.</w:t>
      </w:r>
    </w:p>
    <w:p w14:paraId="7773E160" w14:textId="77777777" w:rsidR="00F4029E" w:rsidRPr="00F4029E" w:rsidRDefault="00F4029E" w:rsidP="00F4029E">
      <w:pPr>
        <w:pStyle w:val="Akapitzlist"/>
        <w:numPr>
          <w:ilvl w:val="0"/>
          <w:numId w:val="72"/>
        </w:numPr>
        <w:spacing w:line="240" w:lineRule="auto"/>
        <w:jc w:val="both"/>
        <w:rPr>
          <w:rFonts w:cstheme="minorHAnsi"/>
        </w:rPr>
      </w:pPr>
      <w:r>
        <w:t>Wykonawca zobowiązuje się zawiadomić Zamawiajacego o gotowości do dostawy i przekazania kpl. zestawu z wyprzedzeniem nie krótszym niż 5 dni roboczych. Strony Umowy uzgodnią – w formie pisemnej – dzień i godziny dostawy i przekazania.</w:t>
      </w:r>
    </w:p>
    <w:p w14:paraId="3DEDDD35" w14:textId="77777777" w:rsidR="00F4029E" w:rsidRPr="00F4029E" w:rsidRDefault="00F4029E" w:rsidP="00F4029E">
      <w:pPr>
        <w:pStyle w:val="Akapitzlist"/>
        <w:numPr>
          <w:ilvl w:val="0"/>
          <w:numId w:val="72"/>
        </w:numPr>
        <w:spacing w:line="240" w:lineRule="auto"/>
        <w:jc w:val="both"/>
        <w:rPr>
          <w:rFonts w:cstheme="minorHAnsi"/>
        </w:rPr>
      </w:pPr>
      <w:r>
        <w:t>Zamawiający może odmówić odbioru towaru w wypadku gdy stwierdzi w nim usterki. Wykonawca zobowiązany jest do usunięcia usterek w terminie uzgodnionym przez Strony, nie dłuższym jednak niż 15 dni roboczych. Przez usterkę rozumie się w szczególności jakąkolwiek niezgodność z opisem przedmiotu Umowy zawartym w SIWZ i/bądź formularzu ofertowym.</w:t>
      </w:r>
    </w:p>
    <w:p w14:paraId="61C578D3" w14:textId="77777777" w:rsidR="00F4029E" w:rsidRPr="00F4029E" w:rsidRDefault="00F4029E" w:rsidP="00F4029E">
      <w:pPr>
        <w:pStyle w:val="Akapitzlist"/>
        <w:numPr>
          <w:ilvl w:val="0"/>
          <w:numId w:val="72"/>
        </w:numPr>
        <w:spacing w:line="240" w:lineRule="auto"/>
        <w:jc w:val="both"/>
        <w:rPr>
          <w:rFonts w:cstheme="minorHAnsi"/>
        </w:rPr>
      </w:pPr>
      <w:r>
        <w:t>Odbior całości towaru odbywa się protokolarnie. Protokół odbioru urządzeń dla swej ważności wymaga podpisania przez przedstawicieli obu stron Umowy oraz opatrzenia go klauzulą „bez zastrzeżeń”</w:t>
      </w:r>
    </w:p>
    <w:p w14:paraId="468FCDA5" w14:textId="1F2BD51B" w:rsidR="004A33E2" w:rsidRPr="00F4029E" w:rsidRDefault="00F4029E" w:rsidP="00F4029E">
      <w:pPr>
        <w:pStyle w:val="Akapitzlist"/>
        <w:numPr>
          <w:ilvl w:val="0"/>
          <w:numId w:val="72"/>
        </w:numPr>
        <w:spacing w:line="240" w:lineRule="auto"/>
        <w:jc w:val="both"/>
        <w:rPr>
          <w:rFonts w:cstheme="minorHAnsi"/>
        </w:rPr>
      </w:pPr>
      <w:r>
        <w:t>Dniem wykonania Umowy jest dzień podpisania Protokołu. Przejście na Zamawiającego ciężarów i ryzyk związanych z całością urządzeń następuje z chwilą jej protokolarnego odbioru.</w:t>
      </w:r>
    </w:p>
    <w:p w14:paraId="15D117A6" w14:textId="77777777" w:rsidR="004A33E2" w:rsidRDefault="004A33E2" w:rsidP="00813EA0">
      <w:pPr>
        <w:spacing w:line="240" w:lineRule="auto"/>
        <w:jc w:val="center"/>
        <w:rPr>
          <w:rFonts w:cstheme="minorHAnsi"/>
        </w:rPr>
      </w:pPr>
    </w:p>
    <w:p w14:paraId="569EA4BF" w14:textId="4340BC42" w:rsidR="008E52DE" w:rsidRDefault="00CF1320" w:rsidP="008E52DE">
      <w:pPr>
        <w:spacing w:line="240" w:lineRule="auto"/>
        <w:jc w:val="center"/>
      </w:pPr>
      <w:r>
        <w:t>§ 3 FINANS</w:t>
      </w:r>
      <w:bookmarkStart w:id="0" w:name="_GoBack"/>
      <w:bookmarkEnd w:id="0"/>
      <w:r w:rsidR="008E52DE">
        <w:t>OWANIE</w:t>
      </w:r>
    </w:p>
    <w:p w14:paraId="48E671AC" w14:textId="77777777" w:rsidR="008E52DE" w:rsidRDefault="00F4029E" w:rsidP="008E52DE">
      <w:pPr>
        <w:pStyle w:val="Akapitzlist"/>
        <w:numPr>
          <w:ilvl w:val="0"/>
          <w:numId w:val="73"/>
        </w:numPr>
        <w:spacing w:line="240" w:lineRule="auto"/>
        <w:jc w:val="both"/>
      </w:pPr>
      <w:r>
        <w:t>Instytut zobowiązuje się zapłaci</w:t>
      </w:r>
      <w:r w:rsidR="008E52DE">
        <w:t>ć za dostawę kpl. urządzeń</w:t>
      </w:r>
      <w:r>
        <w:t xml:space="preserve"> cenę w wysokości (…) złotych netto, co stanowi (…) złotych brutto (z VAT</w:t>
      </w:r>
      <w:r w:rsidR="008E52DE">
        <w:t>)</w:t>
      </w:r>
    </w:p>
    <w:p w14:paraId="2188F7FC" w14:textId="77777777" w:rsidR="008E52DE" w:rsidRDefault="00F4029E" w:rsidP="008E52DE">
      <w:pPr>
        <w:pStyle w:val="Akapitzlist"/>
        <w:numPr>
          <w:ilvl w:val="0"/>
          <w:numId w:val="73"/>
        </w:numPr>
        <w:spacing w:line="240" w:lineRule="auto"/>
        <w:jc w:val="both"/>
      </w:pPr>
      <w:r>
        <w:t xml:space="preserve">Cena jest zgodna ze złożoną przez Dostawcę ofertą i obejmuje wszystkie elementy cenotwórcze, wynikające z zakresu i sposobu realizacji przedmiotu Umowy i </w:t>
      </w:r>
      <w:r w:rsidR="008E52DE">
        <w:t>które zostały określone w SIWZ.</w:t>
      </w:r>
    </w:p>
    <w:p w14:paraId="7736738F" w14:textId="77777777" w:rsidR="008E52DE" w:rsidRDefault="00F4029E" w:rsidP="008E52DE">
      <w:pPr>
        <w:pStyle w:val="Akapitzlist"/>
        <w:numPr>
          <w:ilvl w:val="0"/>
          <w:numId w:val="73"/>
        </w:numPr>
        <w:spacing w:line="240" w:lineRule="auto"/>
        <w:jc w:val="both"/>
      </w:pPr>
      <w:r>
        <w:t>Podstawą zapłaty ceny jest prawidłowe wykonanie przedmiotu Umowy potwierdzone Protokołem. Zapłata ceny nastąpi przelewem w ciągu 14 dni od daty otrzymania prawidłowej faktury, na rachunek bankowy W</w:t>
      </w:r>
      <w:r w:rsidR="008E52DE">
        <w:t>ykonawcy wskazany w jej treści.</w:t>
      </w:r>
    </w:p>
    <w:p w14:paraId="1184F394" w14:textId="2A7942F9" w:rsidR="004A33E2" w:rsidRPr="008E52DE" w:rsidRDefault="00F4029E" w:rsidP="008E52DE">
      <w:pPr>
        <w:pStyle w:val="Akapitzlist"/>
        <w:numPr>
          <w:ilvl w:val="0"/>
          <w:numId w:val="73"/>
        </w:numPr>
        <w:spacing w:line="240" w:lineRule="auto"/>
        <w:jc w:val="both"/>
      </w:pPr>
      <w:r>
        <w:t>Ceny jednostkowe na fakturze VAT winny być zgodne z ceną z oferty.</w:t>
      </w:r>
    </w:p>
    <w:p w14:paraId="3481380D" w14:textId="77777777" w:rsidR="004A33E2" w:rsidRDefault="004A33E2" w:rsidP="00813EA0">
      <w:pPr>
        <w:spacing w:line="240" w:lineRule="auto"/>
        <w:jc w:val="center"/>
        <w:rPr>
          <w:rFonts w:cstheme="minorHAnsi"/>
        </w:rPr>
      </w:pPr>
    </w:p>
    <w:p w14:paraId="6C03A3B1" w14:textId="7008B2A9" w:rsidR="008E52DE" w:rsidRDefault="008E52DE" w:rsidP="008E52DE">
      <w:pPr>
        <w:spacing w:line="240" w:lineRule="auto"/>
        <w:jc w:val="center"/>
      </w:pPr>
      <w:r>
        <w:t>§ 4 KARY UMOWNE</w:t>
      </w:r>
    </w:p>
    <w:p w14:paraId="23D01E52" w14:textId="45D98537" w:rsidR="008E52DE" w:rsidRDefault="008E52DE" w:rsidP="00396A42">
      <w:pPr>
        <w:pStyle w:val="Akapitzlist"/>
        <w:numPr>
          <w:ilvl w:val="0"/>
          <w:numId w:val="77"/>
        </w:numPr>
        <w:spacing w:line="240" w:lineRule="auto"/>
      </w:pPr>
      <w:r>
        <w:t>Wykonawca zapłaci Zamawiającemu kary umowne z następujących tytułów:</w:t>
      </w:r>
    </w:p>
    <w:p w14:paraId="6EC935D7" w14:textId="0DB36E11" w:rsidR="008E52DE" w:rsidRDefault="008E52DE" w:rsidP="00396A42">
      <w:pPr>
        <w:pStyle w:val="Akapitzlist"/>
        <w:numPr>
          <w:ilvl w:val="1"/>
          <w:numId w:val="77"/>
        </w:numPr>
        <w:spacing w:line="240" w:lineRule="auto"/>
        <w:jc w:val="both"/>
      </w:pPr>
      <w:r>
        <w:lastRenderedPageBreak/>
        <w:t>za opóźnienie w dostawie towaru – w wysokości 0,2% ceny brutto za każdy dzień opóźnienia,</w:t>
      </w:r>
    </w:p>
    <w:p w14:paraId="4347D4F3" w14:textId="0037B599" w:rsidR="008E52DE" w:rsidRDefault="008E52DE" w:rsidP="00396A42">
      <w:pPr>
        <w:pStyle w:val="Akapitzlist"/>
        <w:numPr>
          <w:ilvl w:val="1"/>
          <w:numId w:val="77"/>
        </w:numPr>
        <w:spacing w:line="240" w:lineRule="auto"/>
        <w:jc w:val="both"/>
      </w:pPr>
      <w:r>
        <w:t>za opóźnienie w wykonaniu zobowiązań z tytułu gwarancji lub rękojmi – w wysokości 0,1 % ceny, za każdy dzień opóźnienia,</w:t>
      </w:r>
    </w:p>
    <w:p w14:paraId="5E5BFC55" w14:textId="09B4C869" w:rsidR="008E52DE" w:rsidRDefault="008E52DE" w:rsidP="00396A42">
      <w:pPr>
        <w:pStyle w:val="Akapitzlist"/>
        <w:numPr>
          <w:ilvl w:val="0"/>
          <w:numId w:val="77"/>
        </w:numPr>
        <w:spacing w:line="240" w:lineRule="auto"/>
        <w:jc w:val="both"/>
      </w:pPr>
      <w:r>
        <w:t>Zamawiający jest uprawniony do dochodzenia odszkodowania uzupełniającego na zasadach ogólnych w przypadku, gdy szkoda przewyższa wartość zastrzeżonych kar umownych.</w:t>
      </w:r>
    </w:p>
    <w:p w14:paraId="0A3E327D" w14:textId="77777777" w:rsidR="004A33E2" w:rsidRDefault="004A33E2" w:rsidP="00A1583C">
      <w:pPr>
        <w:spacing w:line="240" w:lineRule="auto"/>
        <w:jc w:val="center"/>
        <w:rPr>
          <w:rFonts w:cstheme="minorHAnsi"/>
        </w:rPr>
      </w:pPr>
    </w:p>
    <w:p w14:paraId="2CC0D432" w14:textId="77777777" w:rsidR="00A1583C" w:rsidRDefault="00A1583C" w:rsidP="00A1583C">
      <w:pPr>
        <w:spacing w:line="240" w:lineRule="auto"/>
        <w:jc w:val="center"/>
      </w:pPr>
      <w:r>
        <w:t>§ 5 GWARANCJA</w:t>
      </w:r>
    </w:p>
    <w:p w14:paraId="54E94966" w14:textId="23B6A7D4" w:rsid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</w:pPr>
      <w:r>
        <w:t xml:space="preserve">Wykonawca udziela gwarancji na </w:t>
      </w:r>
      <w:r w:rsidR="00396A42">
        <w:t>towar</w:t>
      </w:r>
      <w:r>
        <w:t xml:space="preserve"> na okres i warunkach wyszczególnionych w SIWZ i złożonej ofercie. Okres gwarancji liczony jest od daty podpisania Protokołu, przy czym okres gwarancji nie mo</w:t>
      </w:r>
      <w:r w:rsidR="00396A42">
        <w:t>że być krótszy niż 12 miesiący.</w:t>
      </w:r>
    </w:p>
    <w:p w14:paraId="74EF500D" w14:textId="39BCCD37" w:rsid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</w:pPr>
      <w:r>
        <w:t xml:space="preserve">Koszty związane z wykonywaniem obowiązków </w:t>
      </w:r>
      <w:r w:rsidR="00396A42">
        <w:t>gwarancyjnych ponosi Wykonawca.</w:t>
      </w:r>
    </w:p>
    <w:p w14:paraId="3EA630F5" w14:textId="5FA09FF9" w:rsid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</w:pPr>
      <w:r>
        <w:t>W przypadku wystąpienia konieczności naprawy przedmiotu umowy lub jego części (tak składowych jak i przynależności) poza siedzibą Zamawiającego, ryzyko ich uszkodzen</w:t>
      </w:r>
      <w:r w:rsidR="00396A42">
        <w:t>ia lub utraty ponosi Wykonawca.</w:t>
      </w:r>
    </w:p>
    <w:p w14:paraId="60D58B8F" w14:textId="44027444" w:rsid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</w:pPr>
      <w:r>
        <w:t>W okresie gwarancji i rękojmi Wykonawca zobowiązany jest przystąpić do usunięcia wad lub usterek jakościowych przedmiotu umowy w ciągu 5 dni roboczych od zgłoszenia wady lub usterki przez Zamawiającego. Zgłoszenie może nastąpić listem poleconym, faxem na numer ……………….. bądź , e-mailem n</w:t>
      </w:r>
      <w:r w:rsidR="00396A42">
        <w:t>a adres ………………………………………………………….</w:t>
      </w:r>
    </w:p>
    <w:p w14:paraId="7CA9BFFB" w14:textId="7B2071C4" w:rsid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</w:pPr>
      <w:r>
        <w:t>W ramach udzielonej gwarancji Zamawiający zastrzega sobie prawo żądania wymiany elementu przedmiotu Umowy na nowy, gdy po 3 naprawach gwarancyjnych – niezależnie od tego, czy będą dotyczyły tej samej czy też różnych wad bądź usterek – będzie wykazywał te same lub inne wady. W takim przypadku Wykonawca dokona wymiany przedmiotu Umowy lub jego elementu na nowy wolny od wad w terminie 14 dni roboczych od daty zgłoszenia takiego żądania przez Zamawiającego. W uzasadnionych przypadkach strony mogą uzgodnić dłużs</w:t>
      </w:r>
      <w:r w:rsidR="00396A42">
        <w:t>zy termin do dokonania wymiany.</w:t>
      </w:r>
    </w:p>
    <w:p w14:paraId="4A0C2108" w14:textId="4A710EEF" w:rsidR="00A1583C" w:rsidRPr="00396A42" w:rsidRDefault="00A1583C" w:rsidP="00396A42">
      <w:pPr>
        <w:pStyle w:val="Akapitzlist"/>
        <w:numPr>
          <w:ilvl w:val="0"/>
          <w:numId w:val="75"/>
        </w:numPr>
        <w:spacing w:line="240" w:lineRule="auto"/>
        <w:jc w:val="both"/>
        <w:rPr>
          <w:rFonts w:cstheme="minorHAnsi"/>
        </w:rPr>
      </w:pPr>
      <w:r>
        <w:t>Serwis gwarancyjny realizowany będzie zgodnie z ofertą Wykonawcy przez: ……………………………………………………………………………………………………….</w:t>
      </w:r>
    </w:p>
    <w:p w14:paraId="406C1E82" w14:textId="77777777" w:rsidR="00396A42" w:rsidRDefault="00396A42" w:rsidP="00396A42">
      <w:pPr>
        <w:spacing w:line="240" w:lineRule="auto"/>
        <w:jc w:val="both"/>
        <w:rPr>
          <w:rFonts w:cstheme="minorHAnsi"/>
        </w:rPr>
      </w:pPr>
    </w:p>
    <w:p w14:paraId="4E38873F" w14:textId="77777777" w:rsidR="00DB6D8F" w:rsidRDefault="00DB6D8F" w:rsidP="00396A42">
      <w:pPr>
        <w:spacing w:line="240" w:lineRule="auto"/>
        <w:jc w:val="center"/>
      </w:pPr>
      <w:r>
        <w:t>§ 6 ODSTĄPIENIE/ROZWIĄZANIE UMOWY</w:t>
      </w:r>
    </w:p>
    <w:p w14:paraId="7380C082" w14:textId="77777777" w:rsidR="00DB6D8F" w:rsidRDefault="00DB6D8F" w:rsidP="00DB6D8F">
      <w:pPr>
        <w:spacing w:line="240" w:lineRule="auto"/>
        <w:jc w:val="both"/>
      </w:pPr>
      <w:r>
        <w:t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AE123E5" w14:textId="77777777" w:rsidR="00DB6D8F" w:rsidRDefault="00DB6D8F" w:rsidP="00DB6D8F">
      <w:pPr>
        <w:spacing w:line="240" w:lineRule="auto"/>
        <w:jc w:val="both"/>
      </w:pPr>
      <w:r>
        <w:t>2. Zamawiającemu przysługuje prawo rozwiązania Umowy w trybie natychmiastowym w przypadku rażącego naruszenia przez Wykonawcę jej postanowień albo, gdy Wykonawca został postawiony w stan likwidacji lub upadłości.</w:t>
      </w:r>
    </w:p>
    <w:p w14:paraId="4C95BF6C" w14:textId="0A2AE87A" w:rsidR="00396A42" w:rsidRPr="00396A42" w:rsidRDefault="00DB6D8F" w:rsidP="00DB6D8F">
      <w:pPr>
        <w:spacing w:line="240" w:lineRule="auto"/>
        <w:jc w:val="both"/>
        <w:rPr>
          <w:rFonts w:cstheme="minorHAnsi"/>
        </w:rPr>
      </w:pPr>
      <w:r>
        <w:t>3. W przypadku, gdy zwłoka Wykonawcy w wykonaniu Umowy przekroczy 10 dni roboczych, Zamawiający może odstąpić od Umowy bez konieczności wcześniejszego wzywania Wykonawcy do wykonania Umowy.</w:t>
      </w:r>
    </w:p>
    <w:p w14:paraId="0F238F99" w14:textId="77777777" w:rsidR="004A33E2" w:rsidRDefault="004A33E2" w:rsidP="00813EA0">
      <w:pPr>
        <w:spacing w:line="240" w:lineRule="auto"/>
        <w:jc w:val="center"/>
        <w:rPr>
          <w:rFonts w:cstheme="minorHAnsi"/>
        </w:rPr>
      </w:pPr>
    </w:p>
    <w:p w14:paraId="54CA5E84" w14:textId="77777777" w:rsidR="00DB6D8F" w:rsidRDefault="00DB6D8F" w:rsidP="00813EA0">
      <w:pPr>
        <w:spacing w:line="240" w:lineRule="auto"/>
        <w:jc w:val="center"/>
      </w:pPr>
      <w:r>
        <w:t>§ 7 POSTANOWIENIA KOŃCOWE</w:t>
      </w:r>
    </w:p>
    <w:p w14:paraId="7F0DE3F9" w14:textId="77777777" w:rsidR="00DB6D8F" w:rsidRDefault="00DB6D8F" w:rsidP="00DB6D8F">
      <w:pPr>
        <w:spacing w:line="240" w:lineRule="auto"/>
        <w:jc w:val="both"/>
      </w:pPr>
      <w:r>
        <w:t>1. W przypadku zmiany stawki podatku VAT w czasie realizacji umowy, Zamawiający dopuszcza zmianę umowy w tym zakresie.</w:t>
      </w:r>
    </w:p>
    <w:p w14:paraId="481C69C1" w14:textId="77777777" w:rsidR="00DB6D8F" w:rsidRDefault="00DB6D8F" w:rsidP="00DB6D8F">
      <w:pPr>
        <w:spacing w:line="240" w:lineRule="auto"/>
        <w:jc w:val="both"/>
      </w:pPr>
      <w:r>
        <w:lastRenderedPageBreak/>
        <w:t>2. Wykonawca nie ponosi odpowiedzialności za opóźnienia lub nie dojście do skutku dostawy, w zakresie wywołanym przez "siły wyższe". Jako „siły wyższe” uznane zostają: klęski żywiołowe, huragan, powódź, katastrofy transportowe, pożar, eksplozje, wojna, strajk i inne nadzwyczajne wydarzenia, których zaistnienie leży poza zasięgiem i kontrolą układających się Stron.</w:t>
      </w:r>
    </w:p>
    <w:p w14:paraId="485DCAFD" w14:textId="77777777" w:rsidR="00DB6D8F" w:rsidRDefault="00DB6D8F" w:rsidP="00DB6D8F">
      <w:pPr>
        <w:spacing w:line="240" w:lineRule="auto"/>
        <w:jc w:val="both"/>
      </w:pPr>
      <w:r>
        <w:t>3. Umowa podlega prawu polskiemu i zgodnie z nim powinna być interpretowana.</w:t>
      </w:r>
    </w:p>
    <w:p w14:paraId="34702E3E" w14:textId="77777777" w:rsidR="00DB6D8F" w:rsidRDefault="00DB6D8F" w:rsidP="00DB6D8F">
      <w:pPr>
        <w:spacing w:line="240" w:lineRule="auto"/>
        <w:jc w:val="both"/>
      </w:pPr>
      <w:r>
        <w:t>4. Ewentualne spory, mogące powstać w trakcie realizacji Umowy, rozstrzygać będzie sąd właściwy dla siedziby Zamawiającego.</w:t>
      </w:r>
    </w:p>
    <w:p w14:paraId="3026EB9E" w14:textId="77777777" w:rsidR="00DB6D8F" w:rsidRDefault="00DB6D8F" w:rsidP="00DB6D8F">
      <w:pPr>
        <w:spacing w:line="240" w:lineRule="auto"/>
        <w:jc w:val="both"/>
      </w:pPr>
      <w:r>
        <w:t>5. Przedstawicielem Zamawiającego do kontaktów w sprawie realizacji Umowy jest dr Jarosław Biegowski.</w:t>
      </w:r>
    </w:p>
    <w:p w14:paraId="75C87696" w14:textId="77777777" w:rsidR="00DB6D8F" w:rsidRDefault="00DB6D8F" w:rsidP="00DB6D8F">
      <w:pPr>
        <w:spacing w:line="240" w:lineRule="auto"/>
        <w:jc w:val="both"/>
      </w:pPr>
      <w:r>
        <w:t>6. Wszystkie zmiany Umowy wymagają formy pisemnej pod rygorem nieważności.</w:t>
      </w:r>
    </w:p>
    <w:p w14:paraId="71067395" w14:textId="77777777" w:rsidR="00DB6D8F" w:rsidRDefault="00DB6D8F" w:rsidP="00DB6D8F">
      <w:pPr>
        <w:spacing w:line="240" w:lineRule="auto"/>
        <w:jc w:val="both"/>
      </w:pPr>
      <w:r>
        <w:t>7. Dostawca nie może bez pisemnej zgody Zamawiającego dokonywać cesji wierzytelności wynikających z Umowy na osoby trzecie.</w:t>
      </w:r>
    </w:p>
    <w:p w14:paraId="1D20FBEC" w14:textId="77777777" w:rsidR="00DB6D8F" w:rsidRDefault="00DB6D8F" w:rsidP="00DB6D8F">
      <w:pPr>
        <w:spacing w:line="240" w:lineRule="auto"/>
        <w:jc w:val="both"/>
      </w:pPr>
      <w:r>
        <w:t>8. SIWZ oraz oferta Wykonawcy stanowią integralną część Umowy.</w:t>
      </w:r>
    </w:p>
    <w:p w14:paraId="1E6FDBD3" w14:textId="77777777" w:rsidR="00DB6D8F" w:rsidRDefault="00DB6D8F" w:rsidP="00DB6D8F">
      <w:pPr>
        <w:spacing w:line="240" w:lineRule="auto"/>
        <w:jc w:val="both"/>
      </w:pPr>
      <w:r>
        <w:t xml:space="preserve">9. Umowa sporządzona została w dwóch jednobrzmiących egzemplarzach po jednym dla każdej ze stron. </w:t>
      </w:r>
    </w:p>
    <w:p w14:paraId="707D0244" w14:textId="5336155A" w:rsidR="00DB6D8F" w:rsidRDefault="00DB6D8F" w:rsidP="00813EA0">
      <w:pPr>
        <w:spacing w:line="240" w:lineRule="auto"/>
        <w:jc w:val="center"/>
      </w:pPr>
      <w:r>
        <w:t>..................................................                            ...................................................</w:t>
      </w:r>
    </w:p>
    <w:p w14:paraId="2B255375" w14:textId="5CDE07B8" w:rsidR="00DB6D8F" w:rsidRDefault="00DB6D8F" w:rsidP="00813EA0">
      <w:pPr>
        <w:spacing w:line="240" w:lineRule="auto"/>
        <w:jc w:val="center"/>
        <w:rPr>
          <w:rFonts w:cstheme="minorHAnsi"/>
        </w:rPr>
      </w:pPr>
      <w:r>
        <w:t xml:space="preserve"> Wykonawca                                                             Zamawiający</w:t>
      </w:r>
    </w:p>
    <w:p w14:paraId="62489E2C" w14:textId="77777777" w:rsidR="004A33E2" w:rsidRDefault="004A33E2" w:rsidP="00813EA0">
      <w:pPr>
        <w:spacing w:line="240" w:lineRule="auto"/>
        <w:jc w:val="center"/>
        <w:rPr>
          <w:rFonts w:cstheme="minorHAnsi"/>
        </w:rPr>
      </w:pPr>
    </w:p>
    <w:p w14:paraId="0158CAD6" w14:textId="77777777" w:rsidR="004A33E2" w:rsidRDefault="004A33E2" w:rsidP="00813EA0">
      <w:pPr>
        <w:spacing w:line="240" w:lineRule="auto"/>
        <w:jc w:val="center"/>
        <w:rPr>
          <w:rFonts w:cstheme="minorHAnsi"/>
        </w:rPr>
      </w:pPr>
    </w:p>
    <w:p w14:paraId="466A3335" w14:textId="77777777" w:rsidR="004A33E2" w:rsidRPr="00900572" w:rsidRDefault="004A33E2" w:rsidP="004A33E2">
      <w:pPr>
        <w:spacing w:line="240" w:lineRule="auto"/>
        <w:rPr>
          <w:rFonts w:cstheme="minorHAnsi"/>
        </w:rPr>
      </w:pPr>
    </w:p>
    <w:sectPr w:rsidR="004A33E2" w:rsidRPr="0090057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A883" w14:textId="77777777" w:rsidR="005E6A0C" w:rsidRDefault="005E6A0C" w:rsidP="005B0AF3">
      <w:pPr>
        <w:spacing w:after="0" w:line="240" w:lineRule="auto"/>
      </w:pPr>
      <w:r>
        <w:separator/>
      </w:r>
    </w:p>
  </w:endnote>
  <w:endnote w:type="continuationSeparator" w:id="0">
    <w:p w14:paraId="46253BF9" w14:textId="77777777" w:rsidR="005E6A0C" w:rsidRDefault="005E6A0C" w:rsidP="005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7E26A" w14:textId="77777777" w:rsidR="00D17277" w:rsidRDefault="00D17277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5FDB0" w14:textId="77777777" w:rsidR="00D17277" w:rsidRDefault="00D17277" w:rsidP="0055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B65B" w14:textId="77777777" w:rsidR="00D17277" w:rsidRDefault="00D17277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Pr="00537ABB">
      <w:rPr>
        <w:rStyle w:val="Numerstrony"/>
      </w:rPr>
      <w:fldChar w:fldCharType="separate"/>
    </w:r>
    <w:r w:rsidR="00CF1320">
      <w:rPr>
        <w:rStyle w:val="Numerstrony"/>
        <w:noProof/>
      </w:rPr>
      <w:t>4</w:t>
    </w:r>
    <w:r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Pr="00537ABB">
      <w:rPr>
        <w:rStyle w:val="Numerstrony"/>
      </w:rPr>
      <w:fldChar w:fldCharType="separate"/>
    </w:r>
    <w:r w:rsidR="00CF1320">
      <w:rPr>
        <w:rStyle w:val="Numerstrony"/>
        <w:noProof/>
      </w:rPr>
      <w:t>4</w:t>
    </w:r>
    <w:r w:rsidRPr="00537ABB">
      <w:rPr>
        <w:rStyle w:val="Numerstrony"/>
      </w:rPr>
      <w:fldChar w:fldCharType="end"/>
    </w:r>
  </w:p>
  <w:p w14:paraId="7CAB6DCA" w14:textId="77777777" w:rsidR="00D17277" w:rsidRDefault="00D17277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5D96E" w14:textId="77777777" w:rsidR="005E6A0C" w:rsidRDefault="005E6A0C" w:rsidP="005B0AF3">
      <w:pPr>
        <w:spacing w:after="0" w:line="240" w:lineRule="auto"/>
      </w:pPr>
      <w:r>
        <w:separator/>
      </w:r>
    </w:p>
  </w:footnote>
  <w:footnote w:type="continuationSeparator" w:id="0">
    <w:p w14:paraId="464315A8" w14:textId="77777777" w:rsidR="005E6A0C" w:rsidRDefault="005E6A0C" w:rsidP="005B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5"/>
    <w:multiLevelType w:val="multilevel"/>
    <w:tmpl w:val="3FA050C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51"/>
      </w:pPr>
      <w:rPr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4E"/>
    <w:multiLevelType w:val="multilevel"/>
    <w:tmpl w:val="000008D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4F"/>
    <w:multiLevelType w:val="multilevel"/>
    <w:tmpl w:val="000008D2"/>
    <w:lvl w:ilvl="0">
      <w:start w:val="1"/>
      <w:numFmt w:val="decimal"/>
      <w:lvlText w:val="%1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4174EE"/>
    <w:multiLevelType w:val="hybridMultilevel"/>
    <w:tmpl w:val="6EB23352"/>
    <w:lvl w:ilvl="0" w:tplc="D34EEB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157F5"/>
    <w:multiLevelType w:val="multilevel"/>
    <w:tmpl w:val="26BEC44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21C0880"/>
    <w:multiLevelType w:val="multilevel"/>
    <w:tmpl w:val="A0C41AF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05FF3B87"/>
    <w:multiLevelType w:val="hybridMultilevel"/>
    <w:tmpl w:val="CF72E730"/>
    <w:lvl w:ilvl="0" w:tplc="AA34F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352848"/>
    <w:multiLevelType w:val="multilevel"/>
    <w:tmpl w:val="015CA4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63627"/>
    <w:multiLevelType w:val="multilevel"/>
    <w:tmpl w:val="6F906A5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09CB521F"/>
    <w:multiLevelType w:val="hybridMultilevel"/>
    <w:tmpl w:val="8C04E8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B403CA0"/>
    <w:multiLevelType w:val="multilevel"/>
    <w:tmpl w:val="F6DAA0D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BB25951"/>
    <w:multiLevelType w:val="multilevel"/>
    <w:tmpl w:val="EAA8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0C33AFD"/>
    <w:multiLevelType w:val="hybridMultilevel"/>
    <w:tmpl w:val="8B90B4AE"/>
    <w:lvl w:ilvl="0" w:tplc="F2428E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12FB4ACD"/>
    <w:multiLevelType w:val="multilevel"/>
    <w:tmpl w:val="8AE03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3153D"/>
    <w:multiLevelType w:val="hybridMultilevel"/>
    <w:tmpl w:val="FCC25F48"/>
    <w:lvl w:ilvl="0" w:tplc="04150017">
      <w:start w:val="1"/>
      <w:numFmt w:val="lowerLetter"/>
      <w:lvlText w:val="%1)"/>
      <w:lvlJc w:val="left"/>
      <w:pPr>
        <w:ind w:left="27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16" w15:restartNumberingAfterBreak="0">
    <w:nsid w:val="180C2AD1"/>
    <w:multiLevelType w:val="hybridMultilevel"/>
    <w:tmpl w:val="4C82A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950BE"/>
    <w:multiLevelType w:val="hybridMultilevel"/>
    <w:tmpl w:val="C48CD832"/>
    <w:lvl w:ilvl="0" w:tplc="607E3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6813A5"/>
    <w:multiLevelType w:val="multilevel"/>
    <w:tmpl w:val="C21AD4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1B971498"/>
    <w:multiLevelType w:val="multilevel"/>
    <w:tmpl w:val="70EEBB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1894" w:hanging="720"/>
      </w:pPr>
      <w:rPr>
        <w:rFonts w:hint="default"/>
        <w:color w:val="0000FF"/>
        <w:u w:val="single"/>
      </w:rPr>
    </w:lvl>
    <w:lvl w:ilvl="2">
      <w:start w:val="1"/>
      <w:numFmt w:val="bullet"/>
      <w:lvlText w:val=""/>
      <w:lvlJc w:val="left"/>
      <w:pPr>
        <w:ind w:left="3068" w:hanging="720"/>
      </w:pPr>
      <w:rPr>
        <w:rFonts w:ascii="Wingdings" w:hAnsi="Wingdings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602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731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0018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  <w:color w:val="0000FF"/>
        <w:u w:val="single"/>
      </w:rPr>
    </w:lvl>
  </w:abstractNum>
  <w:abstractNum w:abstractNumId="20" w15:restartNumberingAfterBreak="0">
    <w:nsid w:val="20C30B06"/>
    <w:multiLevelType w:val="hybridMultilevel"/>
    <w:tmpl w:val="2F3E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A3043"/>
    <w:multiLevelType w:val="multilevel"/>
    <w:tmpl w:val="7E6C6AC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25D76A9F"/>
    <w:multiLevelType w:val="multilevel"/>
    <w:tmpl w:val="9ABCC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67B0739"/>
    <w:multiLevelType w:val="multilevel"/>
    <w:tmpl w:val="A03CAC4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4" w15:restartNumberingAfterBreak="0">
    <w:nsid w:val="27523C08"/>
    <w:multiLevelType w:val="multilevel"/>
    <w:tmpl w:val="6B26183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778554D"/>
    <w:multiLevelType w:val="hybridMultilevel"/>
    <w:tmpl w:val="45A88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E441E"/>
    <w:multiLevelType w:val="multilevel"/>
    <w:tmpl w:val="D41A6A1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7" w15:restartNumberingAfterBreak="0">
    <w:nsid w:val="2A1A5477"/>
    <w:multiLevelType w:val="hybridMultilevel"/>
    <w:tmpl w:val="E09A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337F5"/>
    <w:multiLevelType w:val="multilevel"/>
    <w:tmpl w:val="DDDCFD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9" w15:restartNumberingAfterBreak="0">
    <w:nsid w:val="2CB84095"/>
    <w:multiLevelType w:val="hybridMultilevel"/>
    <w:tmpl w:val="8E467F8C"/>
    <w:lvl w:ilvl="0" w:tplc="F78E9AB6">
      <w:start w:val="1"/>
      <w:numFmt w:val="decimal"/>
      <w:lvlText w:val="2.8%1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780E5A"/>
    <w:multiLevelType w:val="multilevel"/>
    <w:tmpl w:val="955C94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2FEC2689"/>
    <w:multiLevelType w:val="multilevel"/>
    <w:tmpl w:val="8D3CB0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3150145A"/>
    <w:multiLevelType w:val="hybridMultilevel"/>
    <w:tmpl w:val="7988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B3F59"/>
    <w:multiLevelType w:val="multilevel"/>
    <w:tmpl w:val="D4A095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31CB08C7"/>
    <w:multiLevelType w:val="multilevel"/>
    <w:tmpl w:val="E50EF6B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51"/>
      </w:pPr>
      <w:rPr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328C5B66"/>
    <w:multiLevelType w:val="multilevel"/>
    <w:tmpl w:val="64429A0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6" w15:restartNumberingAfterBreak="0">
    <w:nsid w:val="32B76413"/>
    <w:multiLevelType w:val="hybridMultilevel"/>
    <w:tmpl w:val="B89A6452"/>
    <w:lvl w:ilvl="0" w:tplc="2B943D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3642F1E"/>
    <w:multiLevelType w:val="hybridMultilevel"/>
    <w:tmpl w:val="B3E0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94B01"/>
    <w:multiLevelType w:val="hybridMultilevel"/>
    <w:tmpl w:val="B3648058"/>
    <w:lvl w:ilvl="0" w:tplc="012C3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A464773"/>
    <w:multiLevelType w:val="hybridMultilevel"/>
    <w:tmpl w:val="758ACBE8"/>
    <w:lvl w:ilvl="0" w:tplc="92600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A545F09"/>
    <w:multiLevelType w:val="hybridMultilevel"/>
    <w:tmpl w:val="BAC821F4"/>
    <w:lvl w:ilvl="0" w:tplc="A7A02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AE05863"/>
    <w:multiLevelType w:val="multilevel"/>
    <w:tmpl w:val="2550DF92"/>
    <w:lvl w:ilvl="0">
      <w:start w:val="10"/>
      <w:numFmt w:val="decimal"/>
      <w:lvlText w:val="%1"/>
      <w:lvlJc w:val="left"/>
      <w:pPr>
        <w:ind w:left="0" w:firstLine="0"/>
      </w:pPr>
      <w:rPr>
        <w:rFonts w:cstheme="minorHAnsi" w:hint="default"/>
      </w:rPr>
    </w:lvl>
    <w:lvl w:ilvl="1">
      <w:start w:val="13"/>
      <w:numFmt w:val="decimal"/>
      <w:lvlText w:val="%1.%2"/>
      <w:lvlJc w:val="left"/>
      <w:pPr>
        <w:ind w:left="0" w:firstLine="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85" w:hanging="285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85" w:hanging="285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645" w:hanging="645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645" w:hanging="645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05" w:hanging="1005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005" w:hanging="1005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005" w:hanging="1005"/>
      </w:pPr>
      <w:rPr>
        <w:rFonts w:cstheme="minorHAnsi" w:hint="default"/>
      </w:rPr>
    </w:lvl>
  </w:abstractNum>
  <w:abstractNum w:abstractNumId="42" w15:restartNumberingAfterBreak="0">
    <w:nsid w:val="3C8E5EC7"/>
    <w:multiLevelType w:val="multilevel"/>
    <w:tmpl w:val="E2D6E04A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3" w15:restartNumberingAfterBreak="0">
    <w:nsid w:val="3CC10169"/>
    <w:multiLevelType w:val="hybridMultilevel"/>
    <w:tmpl w:val="92288A8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3F4158F3"/>
    <w:multiLevelType w:val="hybridMultilevel"/>
    <w:tmpl w:val="E8189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73AFA"/>
    <w:multiLevelType w:val="hybridMultilevel"/>
    <w:tmpl w:val="6F22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0D6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F70AFE"/>
    <w:multiLevelType w:val="hybridMultilevel"/>
    <w:tmpl w:val="11BE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D54C7"/>
    <w:multiLevelType w:val="hybridMultilevel"/>
    <w:tmpl w:val="5BDA2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EFD7F45"/>
    <w:multiLevelType w:val="multilevel"/>
    <w:tmpl w:val="8C60B0B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0" w15:restartNumberingAfterBreak="0">
    <w:nsid w:val="4F27431E"/>
    <w:multiLevelType w:val="hybridMultilevel"/>
    <w:tmpl w:val="10DC292E"/>
    <w:lvl w:ilvl="0" w:tplc="BBC4D11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8E9AB6">
      <w:start w:val="1"/>
      <w:numFmt w:val="decimal"/>
      <w:lvlText w:val="2.8%2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37E4E"/>
    <w:multiLevelType w:val="hybridMultilevel"/>
    <w:tmpl w:val="7660C1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3D71597"/>
    <w:multiLevelType w:val="multilevel"/>
    <w:tmpl w:val="FE1AD76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53" w15:restartNumberingAfterBreak="0">
    <w:nsid w:val="53DA1627"/>
    <w:multiLevelType w:val="multilevel"/>
    <w:tmpl w:val="13805FA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4FF0D4F"/>
    <w:multiLevelType w:val="hybridMultilevel"/>
    <w:tmpl w:val="30A47630"/>
    <w:lvl w:ilvl="0" w:tplc="0415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55" w15:restartNumberingAfterBreak="0">
    <w:nsid w:val="550C6B9C"/>
    <w:multiLevelType w:val="hybridMultilevel"/>
    <w:tmpl w:val="1EAE5554"/>
    <w:lvl w:ilvl="0" w:tplc="A5CCF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51664E7"/>
    <w:multiLevelType w:val="multilevel"/>
    <w:tmpl w:val="8A3CB3A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7" w15:restartNumberingAfterBreak="0">
    <w:nsid w:val="56C33EC8"/>
    <w:multiLevelType w:val="hybridMultilevel"/>
    <w:tmpl w:val="03063C42"/>
    <w:lvl w:ilvl="0" w:tplc="125C956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8" w15:restartNumberingAfterBreak="0">
    <w:nsid w:val="5AB92E91"/>
    <w:multiLevelType w:val="hybridMultilevel"/>
    <w:tmpl w:val="974A6DBE"/>
    <w:lvl w:ilvl="0" w:tplc="16B8D09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B6202DE"/>
    <w:multiLevelType w:val="multilevel"/>
    <w:tmpl w:val="7E6C6AC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0" w15:restartNumberingAfterBreak="0">
    <w:nsid w:val="5B9D6B3E"/>
    <w:multiLevelType w:val="hybridMultilevel"/>
    <w:tmpl w:val="3E12832E"/>
    <w:lvl w:ilvl="0" w:tplc="5AEA2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F119A7"/>
    <w:multiLevelType w:val="multilevel"/>
    <w:tmpl w:val="AA7E42D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0893895"/>
    <w:multiLevelType w:val="hybridMultilevel"/>
    <w:tmpl w:val="2460E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C642C1"/>
    <w:multiLevelType w:val="multilevel"/>
    <w:tmpl w:val="6EAC4FE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FC6E7B"/>
    <w:multiLevelType w:val="multilevel"/>
    <w:tmpl w:val="8E5C002C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51"/>
      </w:pPr>
      <w:rPr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5" w15:restartNumberingAfterBreak="0">
    <w:nsid w:val="6502563B"/>
    <w:multiLevelType w:val="hybridMultilevel"/>
    <w:tmpl w:val="DCA6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EC2F5F"/>
    <w:multiLevelType w:val="hybridMultilevel"/>
    <w:tmpl w:val="94B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139CF"/>
    <w:multiLevelType w:val="hybridMultilevel"/>
    <w:tmpl w:val="E6FCF4C6"/>
    <w:lvl w:ilvl="0" w:tplc="A5CCF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2BA78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3E6454"/>
    <w:multiLevelType w:val="multilevel"/>
    <w:tmpl w:val="733AFA7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9" w15:restartNumberingAfterBreak="0">
    <w:nsid w:val="6E4346FA"/>
    <w:multiLevelType w:val="hybridMultilevel"/>
    <w:tmpl w:val="5D2262C4"/>
    <w:lvl w:ilvl="0" w:tplc="CA3863C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A44EB"/>
    <w:multiLevelType w:val="hybridMultilevel"/>
    <w:tmpl w:val="52EA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3618E"/>
    <w:multiLevelType w:val="hybridMultilevel"/>
    <w:tmpl w:val="B0AE9D8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2" w15:restartNumberingAfterBreak="0">
    <w:nsid w:val="745B184F"/>
    <w:multiLevelType w:val="multilevel"/>
    <w:tmpl w:val="961E8D7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96" w:hanging="1800"/>
      </w:pPr>
      <w:rPr>
        <w:rFonts w:hint="default"/>
      </w:rPr>
    </w:lvl>
  </w:abstractNum>
  <w:abstractNum w:abstractNumId="73" w15:restartNumberingAfterBreak="0">
    <w:nsid w:val="75325C58"/>
    <w:multiLevelType w:val="hybridMultilevel"/>
    <w:tmpl w:val="34AAD6E6"/>
    <w:lvl w:ilvl="0" w:tplc="5780519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A1D07F2"/>
    <w:multiLevelType w:val="multilevel"/>
    <w:tmpl w:val="192894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75" w15:restartNumberingAfterBreak="0">
    <w:nsid w:val="7A8937B5"/>
    <w:multiLevelType w:val="hybridMultilevel"/>
    <w:tmpl w:val="D810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9068FB"/>
    <w:multiLevelType w:val="multilevel"/>
    <w:tmpl w:val="7DD00D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3"/>
  </w:num>
  <w:num w:numId="2">
    <w:abstractNumId w:val="60"/>
  </w:num>
  <w:num w:numId="3">
    <w:abstractNumId w:val="66"/>
  </w:num>
  <w:num w:numId="4">
    <w:abstractNumId w:val="38"/>
  </w:num>
  <w:num w:numId="5">
    <w:abstractNumId w:val="36"/>
  </w:num>
  <w:num w:numId="6">
    <w:abstractNumId w:val="73"/>
  </w:num>
  <w:num w:numId="7">
    <w:abstractNumId w:val="17"/>
  </w:num>
  <w:num w:numId="8">
    <w:abstractNumId w:val="6"/>
  </w:num>
  <w:num w:numId="9">
    <w:abstractNumId w:val="58"/>
  </w:num>
  <w:num w:numId="10">
    <w:abstractNumId w:val="67"/>
  </w:num>
  <w:num w:numId="11">
    <w:abstractNumId w:val="55"/>
  </w:num>
  <w:num w:numId="12">
    <w:abstractNumId w:val="51"/>
  </w:num>
  <w:num w:numId="13">
    <w:abstractNumId w:val="0"/>
  </w:num>
  <w:num w:numId="14">
    <w:abstractNumId w:val="34"/>
  </w:num>
  <w:num w:numId="15">
    <w:abstractNumId w:val="74"/>
  </w:num>
  <w:num w:numId="16">
    <w:abstractNumId w:val="42"/>
  </w:num>
  <w:num w:numId="17">
    <w:abstractNumId w:val="15"/>
  </w:num>
  <w:num w:numId="18">
    <w:abstractNumId w:val="33"/>
  </w:num>
  <w:num w:numId="19">
    <w:abstractNumId w:val="19"/>
  </w:num>
  <w:num w:numId="20">
    <w:abstractNumId w:val="76"/>
  </w:num>
  <w:num w:numId="21">
    <w:abstractNumId w:val="72"/>
  </w:num>
  <w:num w:numId="22">
    <w:abstractNumId w:val="63"/>
  </w:num>
  <w:num w:numId="23">
    <w:abstractNumId w:val="10"/>
  </w:num>
  <w:num w:numId="24">
    <w:abstractNumId w:val="35"/>
  </w:num>
  <w:num w:numId="25">
    <w:abstractNumId w:val="54"/>
  </w:num>
  <w:num w:numId="26">
    <w:abstractNumId w:val="7"/>
  </w:num>
  <w:num w:numId="27">
    <w:abstractNumId w:val="40"/>
  </w:num>
  <w:num w:numId="28">
    <w:abstractNumId w:val="25"/>
  </w:num>
  <w:num w:numId="29">
    <w:abstractNumId w:val="46"/>
  </w:num>
  <w:num w:numId="30">
    <w:abstractNumId w:val="47"/>
  </w:num>
  <w:num w:numId="31">
    <w:abstractNumId w:val="44"/>
  </w:num>
  <w:num w:numId="32">
    <w:abstractNumId w:val="75"/>
  </w:num>
  <w:num w:numId="33">
    <w:abstractNumId w:val="65"/>
  </w:num>
  <w:num w:numId="34">
    <w:abstractNumId w:val="62"/>
  </w:num>
  <w:num w:numId="35">
    <w:abstractNumId w:val="39"/>
  </w:num>
  <w:num w:numId="36">
    <w:abstractNumId w:val="11"/>
  </w:num>
  <w:num w:numId="37">
    <w:abstractNumId w:val="48"/>
  </w:num>
  <w:num w:numId="38">
    <w:abstractNumId w:val="14"/>
  </w:num>
  <w:num w:numId="39">
    <w:abstractNumId w:val="12"/>
  </w:num>
  <w:num w:numId="40">
    <w:abstractNumId w:val="69"/>
  </w:num>
  <w:num w:numId="41">
    <w:abstractNumId w:val="2"/>
  </w:num>
  <w:num w:numId="42">
    <w:abstractNumId w:val="1"/>
  </w:num>
  <w:num w:numId="43">
    <w:abstractNumId w:val="57"/>
  </w:num>
  <w:num w:numId="44">
    <w:abstractNumId w:val="22"/>
  </w:num>
  <w:num w:numId="45">
    <w:abstractNumId w:val="56"/>
  </w:num>
  <w:num w:numId="46">
    <w:abstractNumId w:val="31"/>
  </w:num>
  <w:num w:numId="47">
    <w:abstractNumId w:val="43"/>
  </w:num>
  <w:num w:numId="48">
    <w:abstractNumId w:val="71"/>
  </w:num>
  <w:num w:numId="49">
    <w:abstractNumId w:val="30"/>
  </w:num>
  <w:num w:numId="50">
    <w:abstractNumId w:val="5"/>
  </w:num>
  <w:num w:numId="51">
    <w:abstractNumId w:val="8"/>
  </w:num>
  <w:num w:numId="52">
    <w:abstractNumId w:val="4"/>
  </w:num>
  <w:num w:numId="53">
    <w:abstractNumId w:val="9"/>
  </w:num>
  <w:num w:numId="54">
    <w:abstractNumId w:val="29"/>
  </w:num>
  <w:num w:numId="55">
    <w:abstractNumId w:val="28"/>
  </w:num>
  <w:num w:numId="56">
    <w:abstractNumId w:val="53"/>
  </w:num>
  <w:num w:numId="57">
    <w:abstractNumId w:val="41"/>
  </w:num>
  <w:num w:numId="58">
    <w:abstractNumId w:val="50"/>
  </w:num>
  <w:num w:numId="59">
    <w:abstractNumId w:val="49"/>
  </w:num>
  <w:num w:numId="60">
    <w:abstractNumId w:val="52"/>
  </w:num>
  <w:num w:numId="61">
    <w:abstractNumId w:val="68"/>
  </w:num>
  <w:num w:numId="62">
    <w:abstractNumId w:val="23"/>
  </w:num>
  <w:num w:numId="63">
    <w:abstractNumId w:val="21"/>
  </w:num>
  <w:num w:numId="64">
    <w:abstractNumId w:val="24"/>
  </w:num>
  <w:num w:numId="65">
    <w:abstractNumId w:val="61"/>
  </w:num>
  <w:num w:numId="66">
    <w:abstractNumId w:val="18"/>
  </w:num>
  <w:num w:numId="67">
    <w:abstractNumId w:val="59"/>
  </w:num>
  <w:num w:numId="68">
    <w:abstractNumId w:val="26"/>
  </w:num>
  <w:num w:numId="69">
    <w:abstractNumId w:val="64"/>
  </w:num>
  <w:num w:numId="70">
    <w:abstractNumId w:val="70"/>
  </w:num>
  <w:num w:numId="71">
    <w:abstractNumId w:val="16"/>
  </w:num>
  <w:num w:numId="72">
    <w:abstractNumId w:val="3"/>
  </w:num>
  <w:num w:numId="73">
    <w:abstractNumId w:val="27"/>
  </w:num>
  <w:num w:numId="74">
    <w:abstractNumId w:val="37"/>
  </w:num>
  <w:num w:numId="75">
    <w:abstractNumId w:val="32"/>
  </w:num>
  <w:num w:numId="76">
    <w:abstractNumId w:val="20"/>
  </w:num>
  <w:num w:numId="77">
    <w:abstractNumId w:val="4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62"/>
    <w:rsid w:val="00000476"/>
    <w:rsid w:val="00015138"/>
    <w:rsid w:val="00020BBC"/>
    <w:rsid w:val="0003037D"/>
    <w:rsid w:val="00045D7E"/>
    <w:rsid w:val="000536B2"/>
    <w:rsid w:val="0008364E"/>
    <w:rsid w:val="000912DC"/>
    <w:rsid w:val="00096326"/>
    <w:rsid w:val="00097894"/>
    <w:rsid w:val="000A335B"/>
    <w:rsid w:val="000C282C"/>
    <w:rsid w:val="000D76D4"/>
    <w:rsid w:val="00103EF1"/>
    <w:rsid w:val="00147379"/>
    <w:rsid w:val="00164540"/>
    <w:rsid w:val="001B60FC"/>
    <w:rsid w:val="001E6210"/>
    <w:rsid w:val="001E77AE"/>
    <w:rsid w:val="001F630D"/>
    <w:rsid w:val="002069F3"/>
    <w:rsid w:val="002323E9"/>
    <w:rsid w:val="00251758"/>
    <w:rsid w:val="002669DC"/>
    <w:rsid w:val="00275114"/>
    <w:rsid w:val="002807D2"/>
    <w:rsid w:val="0029188D"/>
    <w:rsid w:val="002D16EA"/>
    <w:rsid w:val="002D2113"/>
    <w:rsid w:val="002F4D3D"/>
    <w:rsid w:val="003138EE"/>
    <w:rsid w:val="00324A9F"/>
    <w:rsid w:val="0038159C"/>
    <w:rsid w:val="00392392"/>
    <w:rsid w:val="00393267"/>
    <w:rsid w:val="00396A42"/>
    <w:rsid w:val="003A6E2B"/>
    <w:rsid w:val="003B36E2"/>
    <w:rsid w:val="003B5947"/>
    <w:rsid w:val="003B7347"/>
    <w:rsid w:val="003D3F78"/>
    <w:rsid w:val="0040293F"/>
    <w:rsid w:val="00410BEF"/>
    <w:rsid w:val="004135C0"/>
    <w:rsid w:val="004214BF"/>
    <w:rsid w:val="00430678"/>
    <w:rsid w:val="0043563E"/>
    <w:rsid w:val="00457895"/>
    <w:rsid w:val="00480D42"/>
    <w:rsid w:val="00484029"/>
    <w:rsid w:val="004846D1"/>
    <w:rsid w:val="00496AF9"/>
    <w:rsid w:val="004A2EE6"/>
    <w:rsid w:val="004A33E2"/>
    <w:rsid w:val="004E6305"/>
    <w:rsid w:val="004F1AC9"/>
    <w:rsid w:val="004F39A6"/>
    <w:rsid w:val="004F5B93"/>
    <w:rsid w:val="00505292"/>
    <w:rsid w:val="00552D24"/>
    <w:rsid w:val="00556F46"/>
    <w:rsid w:val="00577A98"/>
    <w:rsid w:val="00581259"/>
    <w:rsid w:val="0058714E"/>
    <w:rsid w:val="00591874"/>
    <w:rsid w:val="00592007"/>
    <w:rsid w:val="005A519B"/>
    <w:rsid w:val="005B0AF3"/>
    <w:rsid w:val="005C6AC4"/>
    <w:rsid w:val="005E6A0C"/>
    <w:rsid w:val="005E7D8D"/>
    <w:rsid w:val="00604351"/>
    <w:rsid w:val="00610FCE"/>
    <w:rsid w:val="00623F55"/>
    <w:rsid w:val="006300C5"/>
    <w:rsid w:val="0063581A"/>
    <w:rsid w:val="006470EB"/>
    <w:rsid w:val="006546E7"/>
    <w:rsid w:val="0066650F"/>
    <w:rsid w:val="00667243"/>
    <w:rsid w:val="006675C8"/>
    <w:rsid w:val="006805CF"/>
    <w:rsid w:val="006813DD"/>
    <w:rsid w:val="006B1172"/>
    <w:rsid w:val="006E0A90"/>
    <w:rsid w:val="006E628B"/>
    <w:rsid w:val="006E6D6D"/>
    <w:rsid w:val="00711833"/>
    <w:rsid w:val="00750931"/>
    <w:rsid w:val="007527E4"/>
    <w:rsid w:val="00773DC8"/>
    <w:rsid w:val="00783C24"/>
    <w:rsid w:val="0078622C"/>
    <w:rsid w:val="007A6CB4"/>
    <w:rsid w:val="007C4022"/>
    <w:rsid w:val="007C655C"/>
    <w:rsid w:val="007E23CD"/>
    <w:rsid w:val="007F4D2D"/>
    <w:rsid w:val="00812491"/>
    <w:rsid w:val="00813EA0"/>
    <w:rsid w:val="00816567"/>
    <w:rsid w:val="00822623"/>
    <w:rsid w:val="00840B90"/>
    <w:rsid w:val="008864DF"/>
    <w:rsid w:val="008A03D5"/>
    <w:rsid w:val="008E52DE"/>
    <w:rsid w:val="008F1A39"/>
    <w:rsid w:val="00900572"/>
    <w:rsid w:val="00907EAE"/>
    <w:rsid w:val="00913ECE"/>
    <w:rsid w:val="00930FF0"/>
    <w:rsid w:val="009729ED"/>
    <w:rsid w:val="00975463"/>
    <w:rsid w:val="009B292B"/>
    <w:rsid w:val="009C3098"/>
    <w:rsid w:val="009C771D"/>
    <w:rsid w:val="009F1AF9"/>
    <w:rsid w:val="00A11D41"/>
    <w:rsid w:val="00A1583C"/>
    <w:rsid w:val="00AA22D3"/>
    <w:rsid w:val="00AA6691"/>
    <w:rsid w:val="00AB1091"/>
    <w:rsid w:val="00AB3697"/>
    <w:rsid w:val="00AB395B"/>
    <w:rsid w:val="00AB637B"/>
    <w:rsid w:val="00AC6D7B"/>
    <w:rsid w:val="00AE62C2"/>
    <w:rsid w:val="00AF25F3"/>
    <w:rsid w:val="00B05547"/>
    <w:rsid w:val="00B26EB7"/>
    <w:rsid w:val="00B33CCB"/>
    <w:rsid w:val="00B7021C"/>
    <w:rsid w:val="00B84ABF"/>
    <w:rsid w:val="00B868C3"/>
    <w:rsid w:val="00BB6A12"/>
    <w:rsid w:val="00BE05E0"/>
    <w:rsid w:val="00BE632E"/>
    <w:rsid w:val="00C00EED"/>
    <w:rsid w:val="00C132B1"/>
    <w:rsid w:val="00C20122"/>
    <w:rsid w:val="00C40910"/>
    <w:rsid w:val="00C41CAC"/>
    <w:rsid w:val="00C552F1"/>
    <w:rsid w:val="00C577E9"/>
    <w:rsid w:val="00C64D5D"/>
    <w:rsid w:val="00C93495"/>
    <w:rsid w:val="00CA0D8F"/>
    <w:rsid w:val="00CA365B"/>
    <w:rsid w:val="00CB1321"/>
    <w:rsid w:val="00CC6410"/>
    <w:rsid w:val="00CC706D"/>
    <w:rsid w:val="00CD5E93"/>
    <w:rsid w:val="00CE0CDE"/>
    <w:rsid w:val="00CF1320"/>
    <w:rsid w:val="00D116EB"/>
    <w:rsid w:val="00D17277"/>
    <w:rsid w:val="00D204C3"/>
    <w:rsid w:val="00D33BA2"/>
    <w:rsid w:val="00D344BF"/>
    <w:rsid w:val="00D36847"/>
    <w:rsid w:val="00D63F2E"/>
    <w:rsid w:val="00D741A2"/>
    <w:rsid w:val="00D9091C"/>
    <w:rsid w:val="00D965FB"/>
    <w:rsid w:val="00D96AEA"/>
    <w:rsid w:val="00DB3800"/>
    <w:rsid w:val="00DB6D8F"/>
    <w:rsid w:val="00E06501"/>
    <w:rsid w:val="00E2023A"/>
    <w:rsid w:val="00E3672F"/>
    <w:rsid w:val="00E368DE"/>
    <w:rsid w:val="00E37FE3"/>
    <w:rsid w:val="00E42311"/>
    <w:rsid w:val="00E66FA2"/>
    <w:rsid w:val="00E772BB"/>
    <w:rsid w:val="00E83C8E"/>
    <w:rsid w:val="00EA324E"/>
    <w:rsid w:val="00ED0A95"/>
    <w:rsid w:val="00EE35DA"/>
    <w:rsid w:val="00F001D3"/>
    <w:rsid w:val="00F11262"/>
    <w:rsid w:val="00F23C87"/>
    <w:rsid w:val="00F32F4E"/>
    <w:rsid w:val="00F4029E"/>
    <w:rsid w:val="00F41F52"/>
    <w:rsid w:val="00F51381"/>
    <w:rsid w:val="00F5514A"/>
    <w:rsid w:val="00F5718F"/>
    <w:rsid w:val="00F94E80"/>
    <w:rsid w:val="00F96542"/>
    <w:rsid w:val="00FC0BE6"/>
    <w:rsid w:val="00FC3016"/>
    <w:rsid w:val="00FC6CD4"/>
    <w:rsid w:val="00FD145F"/>
    <w:rsid w:val="00FE09AB"/>
    <w:rsid w:val="00FE3E61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61D"/>
  <w15:docId w15:val="{9E9E3384-732F-4A5E-9C1A-2765E572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C655C"/>
    <w:pPr>
      <w:widowControl w:val="0"/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55C"/>
    <w:pPr>
      <w:widowControl w:val="0"/>
      <w:autoSpaceDE w:val="0"/>
      <w:autoSpaceDN w:val="0"/>
      <w:adjustRightInd w:val="0"/>
      <w:spacing w:before="66" w:after="0" w:line="240" w:lineRule="auto"/>
      <w:outlineLvl w:val="1"/>
    </w:pPr>
    <w:rPr>
      <w:rFonts w:ascii="Arial" w:eastAsia="Times New Roman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655C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55C"/>
    <w:pPr>
      <w:widowControl w:val="0"/>
      <w:autoSpaceDE w:val="0"/>
      <w:autoSpaceDN w:val="0"/>
      <w:adjustRightInd w:val="0"/>
      <w:spacing w:after="0" w:line="240" w:lineRule="auto"/>
      <w:ind w:left="465"/>
      <w:outlineLvl w:val="3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AF3"/>
  </w:style>
  <w:style w:type="paragraph" w:styleId="Stopka">
    <w:name w:val="footer"/>
    <w:basedOn w:val="Normalny"/>
    <w:link w:val="StopkaZnak"/>
    <w:uiPriority w:val="99"/>
    <w:unhideWhenUsed/>
    <w:rsid w:val="005B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A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7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9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9A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3563E"/>
    <w:rPr>
      <w:color w:val="808080"/>
    </w:rPr>
  </w:style>
  <w:style w:type="character" w:styleId="Hipercze">
    <w:name w:val="Hyperlink"/>
    <w:basedOn w:val="Domylnaczcionkaakapitu"/>
    <w:unhideWhenUsed/>
    <w:rsid w:val="0058125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7C655C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C655C"/>
    <w:rPr>
      <w:rFonts w:ascii="Arial" w:eastAsia="Times New Roman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C655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C655C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aliases w:val="LOAN"/>
    <w:basedOn w:val="Normalny"/>
    <w:link w:val="TekstpodstawowyZnak"/>
    <w:uiPriority w:val="99"/>
    <w:rsid w:val="007C655C"/>
    <w:pPr>
      <w:widowControl w:val="0"/>
      <w:autoSpaceDE w:val="0"/>
      <w:autoSpaceDN w:val="0"/>
      <w:adjustRightInd w:val="0"/>
      <w:spacing w:after="0" w:line="240" w:lineRule="auto"/>
      <w:ind w:left="460" w:hanging="36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7C655C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rsid w:val="007C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7C655C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C655C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msolistparagraph0">
    <w:name w:val="msolistparagraph"/>
    <w:basedOn w:val="Normalny"/>
    <w:uiPriority w:val="99"/>
    <w:rsid w:val="007C655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7C655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6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7C655C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7C655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0">
    <w:name w:val="Nagłówek lub stopka"/>
    <w:basedOn w:val="Nagweklubstopka"/>
    <w:rsid w:val="007C65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7C655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rsid w:val="007C655C"/>
    <w:rPr>
      <w:i/>
      <w:iCs/>
      <w:shd w:val="clear" w:color="auto" w:fill="FFFFFF"/>
    </w:rPr>
  </w:style>
  <w:style w:type="character" w:customStyle="1" w:styleId="Teksttreci2">
    <w:name w:val="Tekst treści (2)_"/>
    <w:link w:val="Teksttreci21"/>
    <w:rsid w:val="007C655C"/>
    <w:rPr>
      <w:shd w:val="clear" w:color="auto" w:fill="FFFFFF"/>
    </w:rPr>
  </w:style>
  <w:style w:type="character" w:customStyle="1" w:styleId="Teksttreci2Kursywa">
    <w:name w:val="Tekst treści (2) + Kursywa"/>
    <w:rsid w:val="007C655C"/>
    <w:rPr>
      <w:rFonts w:ascii="Calibri" w:hAnsi="Calibri"/>
      <w:i/>
      <w:iCs/>
      <w:sz w:val="22"/>
      <w:szCs w:val="22"/>
      <w:lang w:bidi="ar-SA"/>
    </w:rPr>
  </w:style>
  <w:style w:type="character" w:customStyle="1" w:styleId="Teksttreci5">
    <w:name w:val="Tekst treści (5)_"/>
    <w:link w:val="Teksttreci50"/>
    <w:rsid w:val="007C655C"/>
    <w:rPr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7C655C"/>
    <w:rPr>
      <w:b/>
      <w:bCs/>
      <w:shd w:val="clear" w:color="auto" w:fill="FFFFFF"/>
    </w:rPr>
  </w:style>
  <w:style w:type="character" w:customStyle="1" w:styleId="Teksttreci6">
    <w:name w:val="Tekst treści (6)_"/>
    <w:link w:val="Teksttreci60"/>
    <w:rsid w:val="007C655C"/>
    <w:rPr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655C"/>
    <w:pPr>
      <w:widowControl w:val="0"/>
      <w:shd w:val="clear" w:color="auto" w:fill="FFFFFF"/>
      <w:spacing w:after="0" w:line="250" w:lineRule="exact"/>
      <w:ind w:hanging="8"/>
      <w:jc w:val="both"/>
    </w:pPr>
    <w:rPr>
      <w:i/>
      <w:iCs/>
    </w:rPr>
  </w:style>
  <w:style w:type="paragraph" w:customStyle="1" w:styleId="Teksttreci21">
    <w:name w:val="Tekst treści (2)1"/>
    <w:basedOn w:val="Normalny"/>
    <w:link w:val="Teksttreci2"/>
    <w:rsid w:val="007C655C"/>
    <w:pPr>
      <w:widowControl w:val="0"/>
      <w:shd w:val="clear" w:color="auto" w:fill="FFFFFF"/>
      <w:spacing w:before="600" w:after="240" w:line="269" w:lineRule="exact"/>
      <w:ind w:hanging="368"/>
      <w:jc w:val="both"/>
    </w:pPr>
  </w:style>
  <w:style w:type="paragraph" w:customStyle="1" w:styleId="Teksttreci50">
    <w:name w:val="Tekst treści (5)"/>
    <w:basedOn w:val="Normalny"/>
    <w:link w:val="Teksttreci5"/>
    <w:rsid w:val="007C655C"/>
    <w:pPr>
      <w:widowControl w:val="0"/>
      <w:shd w:val="clear" w:color="auto" w:fill="FFFFFF"/>
      <w:spacing w:after="240" w:line="269" w:lineRule="exact"/>
      <w:ind w:hanging="368"/>
      <w:jc w:val="both"/>
    </w:pPr>
    <w:rPr>
      <w:b/>
      <w:bCs/>
    </w:rPr>
  </w:style>
  <w:style w:type="paragraph" w:customStyle="1" w:styleId="Teksttreci60">
    <w:name w:val="Tekst treści (6)"/>
    <w:basedOn w:val="Normalny"/>
    <w:link w:val="Teksttreci6"/>
    <w:rsid w:val="007C655C"/>
    <w:pPr>
      <w:widowControl w:val="0"/>
      <w:shd w:val="clear" w:color="auto" w:fill="FFFFFF"/>
      <w:spacing w:before="300" w:after="60" w:line="240" w:lineRule="atLeast"/>
      <w:ind w:hanging="368"/>
      <w:jc w:val="both"/>
    </w:pPr>
    <w:rPr>
      <w:i/>
      <w:iCs/>
    </w:rPr>
  </w:style>
  <w:style w:type="character" w:customStyle="1" w:styleId="Teksttreci20">
    <w:name w:val="Tekst treści (2)"/>
    <w:basedOn w:val="Teksttreci2"/>
    <w:rsid w:val="007C655C"/>
    <w:rPr>
      <w:shd w:val="clear" w:color="auto" w:fill="FFFFFF"/>
    </w:rPr>
  </w:style>
  <w:style w:type="character" w:customStyle="1" w:styleId="Podpistabeli">
    <w:name w:val="Podpis tabeli_"/>
    <w:link w:val="Podpistabeli0"/>
    <w:rsid w:val="007C655C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7C655C"/>
    <w:pPr>
      <w:widowControl w:val="0"/>
      <w:shd w:val="clear" w:color="auto" w:fill="FFFFFF"/>
      <w:spacing w:after="0" w:line="240" w:lineRule="atLeast"/>
      <w:ind w:firstLine="29"/>
    </w:pPr>
  </w:style>
  <w:style w:type="character" w:customStyle="1" w:styleId="Teksttreci4">
    <w:name w:val="Tekst treści (4)_"/>
    <w:link w:val="Teksttreci40"/>
    <w:rsid w:val="007C655C"/>
    <w:rPr>
      <w:b/>
      <w:bCs/>
      <w:spacing w:val="50"/>
      <w:shd w:val="clear" w:color="auto" w:fill="FFFFFF"/>
    </w:rPr>
  </w:style>
  <w:style w:type="character" w:customStyle="1" w:styleId="Teksttreci2Pogrubienie">
    <w:name w:val="Tekst treści (2) + Pogrubienie"/>
    <w:rsid w:val="007C655C"/>
    <w:rPr>
      <w:rFonts w:ascii="Calibri" w:hAnsi="Calibri"/>
      <w:b/>
      <w:bCs/>
      <w:sz w:val="22"/>
      <w:szCs w:val="22"/>
      <w:lang w:bidi="ar-SA"/>
    </w:rPr>
  </w:style>
  <w:style w:type="character" w:customStyle="1" w:styleId="Teksttreci7">
    <w:name w:val="Tekst treści (7)_"/>
    <w:link w:val="Teksttreci70"/>
    <w:rsid w:val="007C655C"/>
    <w:rPr>
      <w:b/>
      <w:bCs/>
      <w:spacing w:val="50"/>
      <w:sz w:val="21"/>
      <w:szCs w:val="21"/>
      <w:shd w:val="clear" w:color="auto" w:fill="FFFFFF"/>
    </w:rPr>
  </w:style>
  <w:style w:type="character" w:customStyle="1" w:styleId="Teksttreci8">
    <w:name w:val="Tekst treści (8)_"/>
    <w:link w:val="Teksttreci80"/>
    <w:rsid w:val="007C655C"/>
    <w:rPr>
      <w:b/>
      <w:bCs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link w:val="Teksttreci90"/>
    <w:rsid w:val="007C655C"/>
    <w:rPr>
      <w:b/>
      <w:bCs/>
      <w:spacing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C655C"/>
    <w:pPr>
      <w:widowControl w:val="0"/>
      <w:shd w:val="clear" w:color="auto" w:fill="FFFFFF"/>
      <w:spacing w:before="480" w:after="0" w:line="240" w:lineRule="atLeast"/>
      <w:jc w:val="center"/>
    </w:pPr>
    <w:rPr>
      <w:b/>
      <w:bCs/>
      <w:spacing w:val="50"/>
    </w:rPr>
  </w:style>
  <w:style w:type="paragraph" w:customStyle="1" w:styleId="Teksttreci70">
    <w:name w:val="Tekst treści (7)"/>
    <w:basedOn w:val="Normalny"/>
    <w:link w:val="Teksttreci7"/>
    <w:rsid w:val="007C655C"/>
    <w:pPr>
      <w:widowControl w:val="0"/>
      <w:shd w:val="clear" w:color="auto" w:fill="FFFFFF"/>
      <w:spacing w:before="240" w:after="0" w:line="240" w:lineRule="atLeast"/>
      <w:ind w:firstLine="2"/>
    </w:pPr>
    <w:rPr>
      <w:b/>
      <w:bCs/>
      <w:spacing w:val="50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7C655C"/>
    <w:pPr>
      <w:widowControl w:val="0"/>
      <w:shd w:val="clear" w:color="auto" w:fill="FFFFFF"/>
      <w:spacing w:before="600" w:after="0" w:line="269" w:lineRule="exact"/>
      <w:ind w:firstLine="2"/>
    </w:pPr>
    <w:rPr>
      <w:b/>
      <w:bCs/>
      <w:spacing w:val="20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7C655C"/>
    <w:pPr>
      <w:widowControl w:val="0"/>
      <w:shd w:val="clear" w:color="auto" w:fill="FFFFFF"/>
      <w:spacing w:before="240" w:after="120" w:line="240" w:lineRule="atLeast"/>
      <w:ind w:firstLine="2"/>
    </w:pPr>
    <w:rPr>
      <w:b/>
      <w:bCs/>
      <w:spacing w:val="20"/>
    </w:rPr>
  </w:style>
  <w:style w:type="table" w:styleId="Tabela-Siatka">
    <w:name w:val="Table Grid"/>
    <w:basedOn w:val="Standardowy"/>
    <w:uiPriority w:val="39"/>
    <w:rsid w:val="007C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6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tp">
    <w:name w:val="Ustęp"/>
    <w:basedOn w:val="Normalny"/>
    <w:uiPriority w:val="99"/>
    <w:qFormat/>
    <w:rsid w:val="007C655C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numbering" w:customStyle="1" w:styleId="1ust1">
    <w:name w:val="§ 1. / ust. 1"/>
    <w:uiPriority w:val="99"/>
    <w:rsid w:val="007C655C"/>
    <w:pPr>
      <w:numPr>
        <w:numId w:val="16"/>
      </w:numPr>
    </w:pPr>
  </w:style>
  <w:style w:type="character" w:styleId="Numerstrony">
    <w:name w:val="page number"/>
    <w:basedOn w:val="Domylnaczcionkaakapitu"/>
    <w:rsid w:val="00FC6CD4"/>
  </w:style>
  <w:style w:type="paragraph" w:styleId="Tekstprzypisudolnego">
    <w:name w:val="footnote text"/>
    <w:basedOn w:val="Normalny"/>
    <w:link w:val="TekstprzypisudolnegoZnak"/>
    <w:unhideWhenUsed/>
    <w:rsid w:val="00FC6CD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6CD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FC6CD4"/>
    <w:rPr>
      <w:vertAlign w:val="superscript"/>
    </w:rPr>
  </w:style>
  <w:style w:type="character" w:customStyle="1" w:styleId="PogrubienieNagweklubstopkaVerdana">
    <w:name w:val="Pogrubienie;Nagłówek lub stopka + Verdana"/>
    <w:basedOn w:val="Domylnaczcionkaakapitu"/>
    <w:rsid w:val="0001513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0151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Verdana75pt">
    <w:name w:val="Pogrubienie;Tekst treści (2) + Verdana;7;5 pt"/>
    <w:basedOn w:val="Teksttreci2"/>
    <w:rsid w:val="0001513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015138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015138"/>
    <w:pPr>
      <w:widowControl w:val="0"/>
      <w:shd w:val="clear" w:color="auto" w:fill="FFFFFF"/>
      <w:spacing w:after="0" w:line="0" w:lineRule="atLeast"/>
      <w:ind w:firstLine="29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ormalnynowy">
    <w:name w:val="normalny_nowy"/>
    <w:basedOn w:val="Normalny"/>
    <w:link w:val="normalnynowyZnak"/>
    <w:uiPriority w:val="99"/>
    <w:rsid w:val="00015138"/>
    <w:pPr>
      <w:spacing w:after="200" w:line="276" w:lineRule="auto"/>
      <w:ind w:left="426"/>
      <w:jc w:val="both"/>
    </w:pPr>
    <w:rPr>
      <w:rFonts w:ascii="Arial" w:eastAsia="Calibri" w:hAnsi="Arial" w:cs="Arial"/>
    </w:rPr>
  </w:style>
  <w:style w:type="character" w:customStyle="1" w:styleId="normalnynowyZnak">
    <w:name w:val="normalny_nowy Znak"/>
    <w:basedOn w:val="Domylnaczcionkaakapitu"/>
    <w:link w:val="normalnynowy"/>
    <w:uiPriority w:val="99"/>
    <w:locked/>
    <w:rsid w:val="00015138"/>
    <w:rPr>
      <w:rFonts w:ascii="Arial" w:eastAsia="Calibri" w:hAnsi="Arial" w:cs="Aria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15138"/>
  </w:style>
  <w:style w:type="numbering" w:customStyle="1" w:styleId="Bezlisty1">
    <w:name w:val="Bez listy1"/>
    <w:next w:val="Bezlisty"/>
    <w:uiPriority w:val="99"/>
    <w:semiHidden/>
    <w:unhideWhenUsed/>
    <w:rsid w:val="00015138"/>
  </w:style>
  <w:style w:type="paragraph" w:styleId="Tekstpodstawowywcity">
    <w:name w:val="Body Text Indent"/>
    <w:basedOn w:val="Normalny"/>
    <w:link w:val="TekstpodstawowywcityZnak"/>
    <w:rsid w:val="000151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5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1513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BE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2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9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1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5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6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1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35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4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1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0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AE18-B3AC-4017-9C9B-715B48B3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2018-05-18T20:36:00Z</cp:lastPrinted>
  <dcterms:created xsi:type="dcterms:W3CDTF">2019-09-10T18:46:00Z</dcterms:created>
  <dcterms:modified xsi:type="dcterms:W3CDTF">2019-09-10T21:23:00Z</dcterms:modified>
</cp:coreProperties>
</file>