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Załącznik Nr 10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(wzór – nie wypełniać)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zawarta w </w:t>
      </w:r>
      <w:r w:rsidR="00B22869" w:rsidRPr="003D629F">
        <w:rPr>
          <w:rFonts w:ascii="Times New Roman" w:hAnsi="Times New Roman" w:cs="Times New Roman"/>
          <w:sz w:val="24"/>
          <w:szCs w:val="24"/>
        </w:rPr>
        <w:t>Gdańsku</w:t>
      </w:r>
      <w:r w:rsidRPr="003D629F">
        <w:rPr>
          <w:rFonts w:ascii="Times New Roman" w:hAnsi="Times New Roman" w:cs="Times New Roman"/>
          <w:sz w:val="24"/>
          <w:szCs w:val="24"/>
        </w:rPr>
        <w:t>, w dniu ……………………………………..: pomiędzy</w:t>
      </w:r>
    </w:p>
    <w:p w:rsidR="00B22869" w:rsidRPr="003D629F" w:rsidRDefault="00B22869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204">
        <w:rPr>
          <w:rFonts w:ascii="Times New Roman" w:hAnsi="Times New Roman" w:cs="Times New Roman"/>
          <w:b/>
          <w:sz w:val="24"/>
          <w:szCs w:val="24"/>
        </w:rPr>
        <w:t>Instytutem Budownictwa Wodnego PAN w Gdańsku</w:t>
      </w:r>
      <w:r w:rsidRPr="003D629F">
        <w:rPr>
          <w:rFonts w:ascii="Times New Roman" w:hAnsi="Times New Roman" w:cs="Times New Roman"/>
          <w:sz w:val="24"/>
          <w:szCs w:val="24"/>
        </w:rPr>
        <w:t>, z siedzibą w Gdańsku przy ul. Kościerskiej 7 (kod poczt. 80-328), posiadającym NIP 584-09-02-434, oraz REGON 000325877, zwanym w dalszej treści umowy Zamawiającym, reprezentowanym przez:</w:t>
      </w:r>
    </w:p>
    <w:p w:rsidR="00B22869" w:rsidRPr="003D629F" w:rsidRDefault="00B22869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dr hab. inż. Waldemara Świdzińskiego, prof. IBW PAN -</w:t>
      </w:r>
      <w:r w:rsidRPr="003D629F">
        <w:rPr>
          <w:rFonts w:ascii="Times New Roman" w:hAnsi="Times New Roman" w:cs="Times New Roman"/>
          <w:sz w:val="24"/>
          <w:szCs w:val="24"/>
        </w:rPr>
        <w:tab/>
        <w:t>Dyrektora Instytutu,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zwanym dalej „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3D629F">
        <w:rPr>
          <w:rFonts w:ascii="Times New Roman" w:hAnsi="Times New Roman" w:cs="Times New Roman"/>
          <w:sz w:val="24"/>
          <w:szCs w:val="24"/>
        </w:rPr>
        <w:t>”</w:t>
      </w:r>
    </w:p>
    <w:p w:rsidR="00BA41DE" w:rsidRPr="003D629F" w:rsidRDefault="0031190B" w:rsidP="0031190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a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(dane identyfikujące podmiot gospodarczy)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reprezentowaną przez: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Niniejszą umowę zawarto w wyniku postępowania o udzielenie zamówienia publicznego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prowadzonego w oparciu o art. 138o ustawy Prawo zamówień publicznych z dnia 29 stycznia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2004 r. (Dz.U.2019.1843 t.j.) zwanej dalej ustawą Pzp.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</w:t>
      </w:r>
    </w:p>
    <w:p w:rsidR="00B22869" w:rsidRPr="003D629F" w:rsidRDefault="00BA41DE" w:rsidP="003119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zleca, a Wykonawca przyjmuje do wykonania świadczenie usług w zakresie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„</w:t>
      </w:r>
      <w:r w:rsidR="00B22869" w:rsidRPr="003D629F">
        <w:rPr>
          <w:rFonts w:ascii="Times New Roman" w:hAnsi="Times New Roman" w:cs="Times New Roman"/>
          <w:sz w:val="24"/>
          <w:szCs w:val="24"/>
        </w:rPr>
        <w:t>Ochrona mienia Instytutu Budownictwa Wodnego PAN w Gdańsku, monitoring</w:t>
      </w:r>
      <w:r w:rsidRPr="003D629F">
        <w:rPr>
          <w:rFonts w:ascii="Times New Roman" w:hAnsi="Times New Roman" w:cs="Times New Roman"/>
          <w:sz w:val="24"/>
          <w:szCs w:val="24"/>
        </w:rPr>
        <w:t>” określonych w załączniku nr 1 do niniejszej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umowy.</w:t>
      </w:r>
    </w:p>
    <w:p w:rsidR="00B22869" w:rsidRPr="003D629F" w:rsidRDefault="00BA41DE" w:rsidP="0031190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oświadcza, że posiada wymaganą prawem koncesję nr ………… wydaną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przez Ministra Spraw Wewnętrznych i Administracji uprawniającą do świadczenia usługi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zakresie ochrony osób i mienia.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§2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Wysokość wynagrodzenia za wykonanie usług wyszczególnionych w załączniku nr 1 do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niniejszej umowy za cały okres jej obowiązywania wynosi ................................ zł netto</w:t>
      </w:r>
      <w:r w:rsidR="00E421FE">
        <w:rPr>
          <w:rFonts w:ascii="Times New Roman" w:hAnsi="Times New Roman" w:cs="Times New Roman"/>
          <w:sz w:val="24"/>
          <w:szCs w:val="24"/>
        </w:rPr>
        <w:t>/1 godzinę</w:t>
      </w:r>
      <w:r w:rsidRPr="003D629F">
        <w:rPr>
          <w:rFonts w:ascii="Times New Roman" w:hAnsi="Times New Roman" w:cs="Times New Roman"/>
          <w:sz w:val="24"/>
          <w:szCs w:val="24"/>
        </w:rPr>
        <w:t xml:space="preserve"> +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VAT 23%, tj. ...................................... zł = ....................................zł brutto (słownie:........................................................................).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Wysokość miesięcznego wynagrodzenia za wykonanie usług wyszczególnionych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w § 1 będzie </w:t>
      </w:r>
      <w:r w:rsidR="00E421FE">
        <w:rPr>
          <w:rFonts w:ascii="Times New Roman" w:hAnsi="Times New Roman" w:cs="Times New Roman"/>
          <w:sz w:val="24"/>
          <w:szCs w:val="24"/>
        </w:rPr>
        <w:t>iloczynem stawki godzinowej (netto + należny podatek VAT) oraz przepracowanych godzin w okresie bieżącego miesiąca</w:t>
      </w:r>
      <w:r w:rsidRPr="003D629F">
        <w:rPr>
          <w:rFonts w:ascii="Times New Roman" w:hAnsi="Times New Roman" w:cs="Times New Roman"/>
          <w:sz w:val="24"/>
          <w:szCs w:val="24"/>
        </w:rPr>
        <w:t>.</w:t>
      </w:r>
    </w:p>
    <w:p w:rsidR="00B22869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Strony przewidują możliwość waloryzacji wynagrodzenia w kwocie brutto określonej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§ 2 ust.1, w przypadku zmiany:</w:t>
      </w:r>
    </w:p>
    <w:p w:rsidR="00BA41DE" w:rsidRPr="003D629F" w:rsidRDefault="00BA41DE" w:rsidP="003119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stawki podatku od towarów i usług,</w:t>
      </w:r>
    </w:p>
    <w:p w:rsidR="00BA41DE" w:rsidRPr="003D629F" w:rsidRDefault="00BA41DE" w:rsidP="0031190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zmiany zakresu umowy Przedmiotu umowy w wyniku rezygnacji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przez Zamawiającego z realizacji części przedmiotu umowy wraz ze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zmniejszeniem wynagrodzenia.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Waloryzacja, o której mowa w ust. 3 może odbyć się jedynie w pisemnej formie aneksu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 niniejszej umowy, po ustaleniu zakresu, którego dotyczy zmiana.</w:t>
      </w:r>
    </w:p>
    <w:p w:rsidR="00B22869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 prace niewykonane Wykonawcy nie przysługuje wynagrodzenie.</w:t>
      </w:r>
    </w:p>
    <w:p w:rsidR="00BA41DE" w:rsidRPr="003D629F" w:rsidRDefault="00BA41DE" w:rsidP="0031190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Bez uprzedniej pisemnej zgody Zamawiającego, Wykonawca nie może przenieść na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jakąkolwiek osobę trzecią jakichkolwiek wierzytelności wynikających z niniejszej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(zakaz cesji).</w:t>
      </w:r>
    </w:p>
    <w:p w:rsidR="00BA41DE" w:rsidRPr="003D629F" w:rsidRDefault="00BA41DE" w:rsidP="0031190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§3</w:t>
      </w:r>
    </w:p>
    <w:p w:rsidR="00BA41DE" w:rsidRPr="003D629F" w:rsidRDefault="00BA41DE" w:rsidP="003119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Osobą reprezentującą Zamawiającego (przy realizacji niniejszej umowy)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jest…………………………………………………tel. ………………..</w:t>
      </w:r>
    </w:p>
    <w:p w:rsidR="00BA41DE" w:rsidRPr="003D629F" w:rsidRDefault="00BA41DE" w:rsidP="003119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Osobą reprezentującą Wykonawcę (przy realizacji niniejszej umowy) jest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…………………………………………………..…tel. ………………..</w:t>
      </w:r>
    </w:p>
    <w:p w:rsidR="00BA41DE" w:rsidRPr="003D629F" w:rsidRDefault="00BA41DE" w:rsidP="0031190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Osoby wskazane ust. 1 i ust. 2 mogą zostać zmienione jedynie w przypadku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poinformowania drugiej strony w formie pisemnej o zaistnieniu zmiany.</w:t>
      </w:r>
    </w:p>
    <w:p w:rsidR="00BA41DE" w:rsidRPr="003D629F" w:rsidRDefault="00BA41DE" w:rsidP="0031190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§4</w:t>
      </w:r>
    </w:p>
    <w:p w:rsidR="00BA41DE" w:rsidRPr="003D629F" w:rsidRDefault="00BA41DE" w:rsidP="003119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celu prawidłowego wykonania usług, Zamawiający przekaże Wykonawcy na czas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trwania umowy obiekt do ochrony oraz udostępni do użytkowania pomieszczenie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portierni wraz z ich wyposażeniem (w tym systemy i urządzenia techniczne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wspomagające ochronę). Ponadto Zamawiający przekaże wykaz upoważnionych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pracowników wraz z numerami telefonów kontaktowych dla potrzeb operacyjnych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Wykonawcy. Z czynności odbioru obiektu spisany będzie protokół przejęcia obiektu do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ochrony. Wszystkie udostępnione systemy, urządzenia i wyposażenie pomieszczeń (w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szczególności środki łączności) pracownicy Wykonawcy winni wykorzystywać wyłącznie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celach realizacji niniejszej umowy.</w:t>
      </w:r>
    </w:p>
    <w:p w:rsidR="00BA41DE" w:rsidRPr="003D629F" w:rsidRDefault="00BA41DE" w:rsidP="003119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odpowiada za stan techniczny obiektu (zamków, zamknięć, ogrodzenia,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oświetlenia, itp.), chyba że pogorszenie stanu nastąpiło na skutek działań Wykonawcy.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ma obowiązek niezwłocznie poinformować zamawiającego o zauważonych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nieprawidłowościach i awariach na terenie obiektu w tym zakresie.</w:t>
      </w:r>
    </w:p>
    <w:p w:rsidR="00BA41DE" w:rsidRPr="003D629F" w:rsidRDefault="00BA41DE" w:rsidP="003119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Wykonawca zobowiązany jest przedstawić do zatwierdzenia </w:t>
      </w:r>
      <w:r w:rsidR="00B22869" w:rsidRPr="003D629F">
        <w:rPr>
          <w:rFonts w:ascii="Times New Roman" w:hAnsi="Times New Roman" w:cs="Times New Roman"/>
          <w:sz w:val="24"/>
          <w:szCs w:val="24"/>
        </w:rPr>
        <w:t>Zamawiającemu</w:t>
      </w:r>
      <w:r w:rsidRPr="003D629F">
        <w:rPr>
          <w:rFonts w:ascii="Times New Roman" w:hAnsi="Times New Roman" w:cs="Times New Roman"/>
          <w:sz w:val="24"/>
          <w:szCs w:val="24"/>
        </w:rPr>
        <w:t xml:space="preserve"> Plan Ochrony w ciągu 21 dni od dnia podpisania umowy.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Przedstawiony do zatwierdzenia plan ochrony musi być zgodny z obowiązującymi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przepisami prawa, uwzględniając charakter obiektu i jego wyposażenie techniczne służące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do zabezpieczania osób i mienia znajdujących się w obszarze chronionym. </w:t>
      </w:r>
      <w:r w:rsidR="00B22869" w:rsidRPr="003D629F">
        <w:rPr>
          <w:rFonts w:ascii="Times New Roman" w:hAnsi="Times New Roman" w:cs="Times New Roman"/>
          <w:sz w:val="24"/>
          <w:szCs w:val="24"/>
        </w:rPr>
        <w:t>Zamawiający</w:t>
      </w:r>
      <w:r w:rsidRPr="003D629F">
        <w:rPr>
          <w:rFonts w:ascii="Times New Roman" w:hAnsi="Times New Roman" w:cs="Times New Roman"/>
          <w:sz w:val="24"/>
          <w:szCs w:val="24"/>
        </w:rPr>
        <w:t xml:space="preserve"> w ciągu 7 dni od otrzymania planu ochrony zatwierdzą przedstawioną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propozycję lub mogą ją uzupełnić albo przedstawić Wykonawcy własną wersje</w:t>
      </w:r>
    </w:p>
    <w:p w:rsidR="00BA41DE" w:rsidRPr="003D629F" w:rsidRDefault="00BA41DE" w:rsidP="003119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dokumentu (z wyłączeniem ingerencji w opisane procedury działania grupy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interwencyjnej o ile nie są one sprzeczne z istniejącym prawem). Po zatwierdzeniu w/w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dokumentu Wykonawca ma </w:t>
      </w:r>
      <w:r w:rsidRPr="003D629F">
        <w:rPr>
          <w:rFonts w:ascii="Times New Roman" w:hAnsi="Times New Roman" w:cs="Times New Roman"/>
          <w:sz w:val="24"/>
          <w:szCs w:val="24"/>
        </w:rPr>
        <w:lastRenderedPageBreak/>
        <w:t>obowiązek wprowadzić go do stosowania przez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przeszkolonych w tym zakresie pracowników ochrony.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§5</w:t>
      </w:r>
    </w:p>
    <w:p w:rsidR="00B22869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wykonywać będzie zlecone przez Zamawiającego usługi określone w § 1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przy pomocy kwalifikowanych pracowników ochrony spełniających wymagania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 określone w ogłoszeniu o zamówieniu a także spełniających wymagania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określone w ustawie z dnia 22 sierpnia 1997 r. o ochronie osób i mienia (Dz.U.2018.2142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t.j.) art. 2 pkt 6 oraz art 26. Przed przystąpieniem do wykonywania obowiązków,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przekaże Zamawiającemu wykaz pracowników (załą</w:t>
      </w:r>
      <w:r w:rsidR="00B22869" w:rsidRPr="003D629F">
        <w:rPr>
          <w:rFonts w:ascii="Times New Roman" w:hAnsi="Times New Roman" w:cs="Times New Roman"/>
          <w:sz w:val="24"/>
          <w:szCs w:val="24"/>
        </w:rPr>
        <w:t>cznik nr 2 do Umowy)</w:t>
      </w:r>
      <w:r w:rsidRPr="003D629F">
        <w:rPr>
          <w:rFonts w:ascii="Times New Roman" w:hAnsi="Times New Roman" w:cs="Times New Roman"/>
          <w:sz w:val="24"/>
          <w:szCs w:val="24"/>
        </w:rPr>
        <w:t>, którzy będą brać udział w realizacji przedmiotu zamówienia wraz z kopią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zaświadczenia o wpisie na listę kwalifikowanych pracowników ochrony fizycznej. Osoby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w/w listy zostaną dopuszczone przez Zamawiającego do wykonywania niniejszej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po złożeniu „Zobowiązania” stanowiącego załącznik nr 3 do niniejszej umowy.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DE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Powyższe uregulowanie dotyczy również osób zatrudnionych w trakcie trwania umowy.</w:t>
      </w:r>
    </w:p>
    <w:p w:rsidR="00BA41DE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na żądanie Zamawiającego udostępnia mu dane osobowe tj. imię i nazwisko,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informacja o niekaralności, wizerunek, podpis osób skierowanych do wykonywania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czynności będących przedmiotem niniejszej umowy.</w:t>
      </w:r>
    </w:p>
    <w:p w:rsidR="00B22869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zobowiązuje się do należytej ochrony ww. danych osobowych osób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których mowa w ust. 2 zgodnie z Rozporządzeniem Parlamentu Europejskiego i Rady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(UE) 2016/679 (RODO).</w:t>
      </w:r>
    </w:p>
    <w:p w:rsidR="00BA41DE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Naruszenie bezpieczeństwa danych osobowych skutkować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będzie odpowiedzialnością zgodnie z ww. regulacjami prawnymi. Wykonawca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zobowiązuje się do wypełnienia obowiązku informacyjnego zgodnie z art. 13,14 RODO</w:t>
      </w:r>
      <w:r w:rsidR="00B22869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względem osób o których mowa w ust. 1-4</w:t>
      </w:r>
      <w:r w:rsidR="00B22869" w:rsidRPr="003D629F">
        <w:rPr>
          <w:rFonts w:ascii="Times New Roman" w:hAnsi="Times New Roman" w:cs="Times New Roman"/>
          <w:sz w:val="24"/>
          <w:szCs w:val="24"/>
        </w:rPr>
        <w:t>.</w:t>
      </w:r>
    </w:p>
    <w:p w:rsidR="00B56A47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Pracownikami wykonawcy zatrudnionymi do r</w:t>
      </w:r>
      <w:r w:rsidR="00B56A47" w:rsidRPr="003D629F">
        <w:rPr>
          <w:rFonts w:ascii="Times New Roman" w:hAnsi="Times New Roman" w:cs="Times New Roman"/>
          <w:sz w:val="24"/>
          <w:szCs w:val="24"/>
        </w:rPr>
        <w:t>ealizacji umowy winny być osoby:</w:t>
      </w:r>
    </w:p>
    <w:p w:rsidR="00BA41DE" w:rsidRPr="003D629F" w:rsidRDefault="00B56A47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</w:t>
      </w:r>
      <w:r w:rsidR="00BA41DE" w:rsidRPr="003D629F">
        <w:rPr>
          <w:rFonts w:ascii="Times New Roman" w:hAnsi="Times New Roman" w:cs="Times New Roman"/>
          <w:sz w:val="24"/>
          <w:szCs w:val="24"/>
        </w:rPr>
        <w:t>ie karane - do wykonywania usług określonych w niniejszej umowie nie mogą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być dopuszczone osoby karane oraz osoby, wobec których toczy się postępowanie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176204">
        <w:rPr>
          <w:rFonts w:ascii="Times New Roman" w:hAnsi="Times New Roman" w:cs="Times New Roman"/>
          <w:sz w:val="24"/>
          <w:szCs w:val="24"/>
        </w:rPr>
        <w:t>karne lub karno-skarbowe; w</w:t>
      </w:r>
      <w:r w:rsidR="00BA41DE" w:rsidRPr="003D629F">
        <w:rPr>
          <w:rFonts w:ascii="Times New Roman" w:hAnsi="Times New Roman" w:cs="Times New Roman"/>
          <w:sz w:val="24"/>
          <w:szCs w:val="24"/>
        </w:rPr>
        <w:t>eryfikacja, czy osoby spełniają powyższy wymóg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176204">
        <w:rPr>
          <w:rFonts w:ascii="Times New Roman" w:hAnsi="Times New Roman" w:cs="Times New Roman"/>
          <w:sz w:val="24"/>
          <w:szCs w:val="24"/>
        </w:rPr>
        <w:t>jest obowiązkiem Wykonawcy; z</w:t>
      </w:r>
      <w:r w:rsidR="00BA41DE" w:rsidRPr="003D629F">
        <w:rPr>
          <w:rFonts w:ascii="Times New Roman" w:hAnsi="Times New Roman" w:cs="Times New Roman"/>
          <w:sz w:val="24"/>
          <w:szCs w:val="24"/>
        </w:rPr>
        <w:t>amieszczenie osoby w wykazie stanowiącym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załącznik nr 2 do umowy jest równoznaczne z oświadczeniem Wykonawcy, że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weryfikacja tej osoby została przeprowadzona pozytywnie, przy czym za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wiarygodne uznaje się zaświadczenie o niekaralności z Krajowego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Rejestru Karnego. Wykonawca ponosi odpowiedzialność za skuteczność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176204">
        <w:rPr>
          <w:rFonts w:ascii="Times New Roman" w:hAnsi="Times New Roman" w:cs="Times New Roman"/>
          <w:sz w:val="24"/>
          <w:szCs w:val="24"/>
        </w:rPr>
        <w:t>weryfikacji osób; o</w:t>
      </w:r>
      <w:r w:rsidR="00BA41DE" w:rsidRPr="003D629F">
        <w:rPr>
          <w:rFonts w:ascii="Times New Roman" w:hAnsi="Times New Roman" w:cs="Times New Roman"/>
          <w:sz w:val="24"/>
          <w:szCs w:val="24"/>
        </w:rPr>
        <w:t>bowiązek ten trwa przez cały okres obowiązywania umowy,</w:t>
      </w:r>
    </w:p>
    <w:p w:rsidR="00BA41DE" w:rsidRPr="003D629F" w:rsidRDefault="00BA41DE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cechujące się wysoką kulturą osobistą, brakiem nałogów (w szczególności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uzależnienia od alkoholu lub innych środków odurzających), prezencją właściwą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dla Zamawiającego jako instytucj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i publicznej, dochowujące ogólnie </w:t>
      </w:r>
      <w:r w:rsidRPr="003D629F">
        <w:rPr>
          <w:rFonts w:ascii="Times New Roman" w:hAnsi="Times New Roman" w:cs="Times New Roman"/>
          <w:sz w:val="24"/>
          <w:szCs w:val="24"/>
        </w:rPr>
        <w:t>przyjętych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standardów higieny osobistej,</w:t>
      </w:r>
    </w:p>
    <w:p w:rsidR="00BA41DE" w:rsidRPr="003D629F" w:rsidRDefault="00BA41DE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posiadające podstawową wiedzę techniczną umożliwiającą obsługę bramowych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 ręcznych wykrywaczy metali, systemów przeciwpożarowych i systemów kamer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przemysłowych,</w:t>
      </w:r>
    </w:p>
    <w:p w:rsidR="00BA41DE" w:rsidRPr="003D629F" w:rsidRDefault="00BA41DE" w:rsidP="00B56A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posiadające:</w:t>
      </w:r>
    </w:p>
    <w:p w:rsidR="00BA41DE" w:rsidRPr="003D629F" w:rsidRDefault="00BA41DE" w:rsidP="00B56A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wpis na listę kwalifikowanych pracowników ochrony fizycznej,</w:t>
      </w:r>
    </w:p>
    <w:p w:rsidR="00BA41DE" w:rsidRPr="003D629F" w:rsidRDefault="00BA41DE" w:rsidP="00B56A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pełną sprawność psychofizyczną umożliwiającą podjęcie działań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interwencyjnych o charakterze ochronnym w przypadku zaistnienia stanu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bezpośredniego zagrożenia życia lub zdrowia albo uszkodzenia majątku.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obowiązany jest niezwłocznie informować pisemnie Zamawiającego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zmianach w składzie pracowników zatrudnionych przy wykonywaniu niniejszej umowy.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na żądanie Zamawiającego odsunie od pracy pracownika nie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wypełniającego wg Zamawiającego należycie obowiązków, po jednokrotnym uprzednim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ostrzeżeniu Wykonawcy.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zapewnić pracownikom zatrudnionym do wykonywania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 objętych niniejszą umową odpowiednie jednolite umundurowanie służbowe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identyfikatory ze zdjęciem, których wzór zatwierdzi Zamawiający.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zapewnić pracownikom zatrudnionym do wykonywania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 objętych niniejszą umową łączność w postaci telefonu/telefonów komórkowych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celem kontaktu z odpowiednimi służbami oraz radiotelefony do łączności wewnętrznej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miedzy pracownikami.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Wykonawca będzie niezwłocznie zgłaszał Zamawiającemu zauważone uszkodzenia: </w:t>
      </w:r>
      <w:r w:rsidR="00B56A47" w:rsidRPr="003D629F">
        <w:rPr>
          <w:rFonts w:ascii="Times New Roman" w:hAnsi="Times New Roman" w:cs="Times New Roman"/>
          <w:sz w:val="24"/>
          <w:szCs w:val="24"/>
        </w:rPr>
        <w:t>s</w:t>
      </w:r>
      <w:r w:rsidRPr="003D629F">
        <w:rPr>
          <w:rFonts w:ascii="Times New Roman" w:hAnsi="Times New Roman" w:cs="Times New Roman"/>
          <w:sz w:val="24"/>
          <w:szCs w:val="24"/>
        </w:rPr>
        <w:t>ieci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c.o., sieci wodociągowo - kanalizacyjnej, wyposażenia węzłów sanitarnych, sprzętu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biurowego, instalacji alarmowej, instalacji telewizji dozorowej i in.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Wykonawca w ramach wynagrodzenia określonego w niniejszej umowie zobowiązuje </w:t>
      </w:r>
      <w:r w:rsidR="00B56A47" w:rsidRPr="003D629F">
        <w:rPr>
          <w:rFonts w:ascii="Times New Roman" w:hAnsi="Times New Roman" w:cs="Times New Roman"/>
          <w:sz w:val="24"/>
          <w:szCs w:val="24"/>
        </w:rPr>
        <w:t>s</w:t>
      </w:r>
      <w:r w:rsidRPr="003D629F">
        <w:rPr>
          <w:rFonts w:ascii="Times New Roman" w:hAnsi="Times New Roman" w:cs="Times New Roman"/>
          <w:sz w:val="24"/>
          <w:szCs w:val="24"/>
        </w:rPr>
        <w:t>ię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również do zapewnienia swoim pracownikom środków czystości, narzędzi, sprzętu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innych elementów koniecznych do należytego wykonania prac objętych umową.</w:t>
      </w:r>
    </w:p>
    <w:p w:rsidR="00B56A47" w:rsidRPr="003D629F" w:rsidRDefault="00BA41DE" w:rsidP="00B228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do</w:t>
      </w:r>
      <w:r w:rsidR="00B56A47" w:rsidRPr="003D629F">
        <w:rPr>
          <w:rFonts w:ascii="Times New Roman" w:hAnsi="Times New Roman" w:cs="Times New Roman"/>
          <w:sz w:val="24"/>
          <w:szCs w:val="24"/>
        </w:rPr>
        <w:t>: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przeszkolenia i zapoznania przed przystąpieniem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wykonywania obowiązków wszystkich pracowników wykonujących zadania objęte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niniejszą umową z regulaminem organizacyjnym, planami ewakuacyjnymi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przepisami BHP i przeciwpożarowymi, a także innymi procedurami obowiązującymi na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terenie obiektu</w:t>
      </w:r>
      <w:r w:rsidR="00176204">
        <w:rPr>
          <w:rFonts w:ascii="Times New Roman" w:hAnsi="Times New Roman" w:cs="Times New Roman"/>
          <w:sz w:val="24"/>
          <w:szCs w:val="24"/>
        </w:rPr>
        <w:t>; j</w:t>
      </w:r>
      <w:r w:rsidRPr="003D629F">
        <w:rPr>
          <w:rFonts w:ascii="Times New Roman" w:hAnsi="Times New Roman" w:cs="Times New Roman"/>
          <w:sz w:val="24"/>
          <w:szCs w:val="24"/>
        </w:rPr>
        <w:t>ednocześnie Wykonawca zobowiązany jest odebrać od poszczególnych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uczestników szkolenia, oświadczenia o zapoznaniu się z obowiązującymi na terenie </w:t>
      </w:r>
      <w:r w:rsidR="00B56A47" w:rsidRPr="003D629F">
        <w:rPr>
          <w:rFonts w:ascii="Times New Roman" w:hAnsi="Times New Roman" w:cs="Times New Roman"/>
          <w:sz w:val="24"/>
          <w:szCs w:val="24"/>
        </w:rPr>
        <w:t>Zamawiającego</w:t>
      </w:r>
      <w:r w:rsidRPr="003D629F">
        <w:rPr>
          <w:rFonts w:ascii="Times New Roman" w:hAnsi="Times New Roman" w:cs="Times New Roman"/>
          <w:sz w:val="24"/>
          <w:szCs w:val="24"/>
        </w:rPr>
        <w:t xml:space="preserve"> procedurami i przekaza</w:t>
      </w:r>
      <w:r w:rsidR="00B56A47" w:rsidRPr="003D629F">
        <w:rPr>
          <w:rFonts w:ascii="Times New Roman" w:hAnsi="Times New Roman" w:cs="Times New Roman"/>
          <w:sz w:val="24"/>
          <w:szCs w:val="24"/>
        </w:rPr>
        <w:t>ć je niezwłocznie Zamawiającemu,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zaznajomienia pracowników ochrony z planem ochrony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oraz sposobem realizacji służby, w tym rozkładu pomieszczeń, przebiegu dróg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ewakuacyjnych itp.,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zaznajomienia pracowników ochrony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rozmieszczeniem i obsługą w podstawowym zakresie wyłączników głównych energii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elektrycznej, zaworów głównych wodnych, wyłączników systemów antywłamaniowych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i przeciwpożarowych,</w:t>
      </w:r>
    </w:p>
    <w:p w:rsidR="00B56A47" w:rsidRPr="003D629F" w:rsidRDefault="00B56A47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</w:t>
      </w:r>
      <w:r w:rsidR="00BA41DE" w:rsidRPr="003D629F">
        <w:rPr>
          <w:rFonts w:ascii="Times New Roman" w:hAnsi="Times New Roman" w:cs="Times New Roman"/>
          <w:sz w:val="24"/>
          <w:szCs w:val="24"/>
        </w:rPr>
        <w:t>rowadzenia Książki Służby, której wzór zatwierdzi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Zamawiający, w sposób umożliwiający stwierdzenie godzin rozpoczęcia i zakończenia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dyżuru przez każdego pracownika ochrony, dokonywanych obchodach obiektu oraz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 xml:space="preserve">umożliwiającej wpisy zdarzeń mających znaczenie dla </w:t>
      </w:r>
      <w:r w:rsidR="00BA41DE" w:rsidRPr="003D629F">
        <w:rPr>
          <w:rFonts w:ascii="Times New Roman" w:hAnsi="Times New Roman" w:cs="Times New Roman"/>
          <w:sz w:val="24"/>
          <w:szCs w:val="24"/>
        </w:rPr>
        <w:lastRenderedPageBreak/>
        <w:t>ochrony obiektu, wykonywania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doraźnych poleceń Zamawiającego lub pracowników przez niego wyznaczo</w:t>
      </w:r>
      <w:r w:rsidRPr="003D629F">
        <w:rPr>
          <w:rFonts w:ascii="Times New Roman" w:hAnsi="Times New Roman" w:cs="Times New Roman"/>
          <w:sz w:val="24"/>
          <w:szCs w:val="24"/>
        </w:rPr>
        <w:t>nych.</w:t>
      </w:r>
    </w:p>
    <w:p w:rsidR="00B56A47" w:rsidRPr="003D629F" w:rsidRDefault="00BA41DE" w:rsidP="00B56A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prowadzenia książki wydania kluczy, której wzór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zatwierdzi Zamawiający, w sposób umożliwiający stwierdzenie godzin pobrania, zwrotu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kluczy oraz identyfikację osoby pobierającej oraz zdającej klucze.</w:t>
      </w:r>
    </w:p>
    <w:p w:rsidR="00BA41DE" w:rsidRPr="003D629F" w:rsidRDefault="00BA41DE" w:rsidP="00B56A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do wykonywania obowiązków wynikających z niniejszej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z należytą starannością i zgodnie z obowiązującymi przepisami prawa.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 6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 lub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danych, jakie uzyskał w związku z zawarciem, wykonywaniem (wykonaniem) lub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rozwiązaniem niniejszej umowy, co do których powziął podejrzenie, iż są informacjami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lub danymi objętymi tajemnicą przedsiębiorstwa lub objętymi ochroną lub, że jako takie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są traktowane przez Zamawiającego. Obowiązek ten trwa bezterminowo.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naruszenia tajemnicy, udostępnienia informacji na temat danych osobowych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innych podmiotów do których dostęp był w siedzibie </w:t>
      </w:r>
      <w:r w:rsidR="000B5B05" w:rsidRPr="003D629F">
        <w:rPr>
          <w:rFonts w:ascii="Times New Roman" w:hAnsi="Times New Roman" w:cs="Times New Roman"/>
          <w:sz w:val="24"/>
          <w:szCs w:val="24"/>
        </w:rPr>
        <w:t>Zamawiającego</w:t>
      </w:r>
      <w:r w:rsidRPr="003D629F">
        <w:rPr>
          <w:rFonts w:ascii="Times New Roman" w:hAnsi="Times New Roman" w:cs="Times New Roman"/>
          <w:sz w:val="24"/>
          <w:szCs w:val="24"/>
        </w:rPr>
        <w:t xml:space="preserve"> Wykonawca poniesie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odpowiedzialność zgodnie z przepisami Rozporządzenia Parlamentu Europejskiego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 Rady (UE) 2016/679 (RODO) oraz ustawie o ochronie danych osobowych.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Wszelkie informacje o Zamawiającym i o jego działalności, za wyjątkiem informacji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dostępnych publicznie, będą traktowane jako informacje poufne.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zobowiązuje się nie pozyskiwać w jakikolwiek sposób informacji poufnych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poza niezbędnymi do wykonania przedmiotu niniejszej umowy, o którym mowa w § 1.</w:t>
      </w:r>
    </w:p>
    <w:p w:rsidR="00B56A47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jest zobowiązany do zachowania informacji poufnych w tajemnicy.</w:t>
      </w:r>
    </w:p>
    <w:p w:rsidR="00BA41DE" w:rsidRPr="00176204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04">
        <w:rPr>
          <w:rFonts w:ascii="Times New Roman" w:hAnsi="Times New Roman" w:cs="Times New Roman"/>
          <w:sz w:val="24"/>
          <w:szCs w:val="24"/>
        </w:rPr>
        <w:t>Informacje poufne będą wykorzystywane przez Wykonawcę wyłącznie w celu realizacji</w:t>
      </w:r>
      <w:r w:rsid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niniejszej umowy.</w:t>
      </w:r>
    </w:p>
    <w:p w:rsidR="00BA41DE" w:rsidRPr="003D629F" w:rsidRDefault="00BA41DE" w:rsidP="003D629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do nie ujawniania warunków, okoliczności i innych faktów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związanych z niniejszą umową.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§7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może zlecić wykonanie czynności będących przedmiotem umowy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Podwykonawcom, pod warunkiem, że posiadają oni odpowiednie kwalifikacje do ich</w:t>
      </w:r>
      <w:r w:rsidR="003D629F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wykonania i że zawarł w ofercie oświadczenie, iż powierzy Podwykonawcom wykonanie</w:t>
      </w:r>
      <w:r w:rsid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części (zakresu) zamówienia.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ponosi wobec Zamawiającego pełną odpowiedzialność za wszelkie prace,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których wykonanie powierzył Podwykonawcom.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zobowiązuje się do przesłania Zamawiającemu informacji zawierających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dane identyfikujące Podwykonawców.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ponosi pełną odpowiedzialność za dokonywanie w terminie wszelkich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rozliczeń finansowych z Podwykonawcami.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Realizacja przedmiotu umowy przy udziale Podwykonawców nie zwalnia Wykonawcy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odpowiedzialności za wykonanie obowiązków umownych. Wykonawca odpowiada za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BA41DE" w:rsidRPr="003D629F" w:rsidRDefault="00BA41DE" w:rsidP="003D62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skorzystania z usług Podwykonawcy, Wykonawca zobowiązany jest, gdy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przepisy prawa tego wymagają, do wypełnienia wobec niego obowiązków zgodnie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przepisami Rozporządzenia Parlamentu Europejskiego i Rady (UE) 2016/679 (RODO).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Podwykonawca w razie zlecenia mu usług przez Wykonawcę zobowiązany jest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stosowania tych samych wymogów odnośnie ochrony danych osobowych co Wykonawca.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§8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Rozliczenie pomiędzy umawiającymi się stronami usług objętych niniejszą umową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odbywać się będzie z dołu w okresach miesięcznych.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zobowiązany jest wystawić fakturę do 7 dnia miesiąca następującego po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miesiącu w którym świadczone były usługi podlegające rozliczeniu w wysokości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miesięcznego wynagrodzenia określonego w § 2 ust. 2.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Należności za wykonane</w:t>
      </w:r>
      <w:r w:rsidR="00A30549">
        <w:rPr>
          <w:rFonts w:ascii="Times New Roman" w:hAnsi="Times New Roman" w:cs="Times New Roman"/>
          <w:sz w:val="24"/>
          <w:szCs w:val="24"/>
        </w:rPr>
        <w:t xml:space="preserve"> usługi będzie płatne w ciągu 14</w:t>
      </w:r>
      <w:r w:rsidRPr="003D629F">
        <w:rPr>
          <w:rFonts w:ascii="Times New Roman" w:hAnsi="Times New Roman" w:cs="Times New Roman"/>
          <w:sz w:val="24"/>
          <w:szCs w:val="24"/>
        </w:rPr>
        <w:t xml:space="preserve"> dni od dnia doręczenia przez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Wykonawcę prawidłowo wystawionej faktury, przelewem na rachunek Wykonawcy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nr …………………….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oświadcza, że będzie dostarczać fakturę/y:</w:t>
      </w:r>
    </w:p>
    <w:p w:rsidR="00BA41DE" w:rsidRPr="003D629F" w:rsidRDefault="00B56A47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1) </w:t>
      </w:r>
      <w:r w:rsidR="00BA41DE" w:rsidRPr="003D629F">
        <w:rPr>
          <w:rFonts w:ascii="Times New Roman" w:hAnsi="Times New Roman" w:cs="Times New Roman"/>
          <w:sz w:val="24"/>
          <w:szCs w:val="24"/>
        </w:rPr>
        <w:t>W formie papierowej wraz z ewentualnymi załącznikami pod warunkiem</w:t>
      </w:r>
      <w:r w:rsid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</w:t>
      </w:r>
      <w:r w:rsidRPr="003D629F">
        <w:rPr>
          <w:rFonts w:ascii="Times New Roman" w:hAnsi="Times New Roman" w:cs="Times New Roman"/>
          <w:sz w:val="24"/>
          <w:szCs w:val="24"/>
        </w:rPr>
        <w:t>oręczenia na adres</w:t>
      </w:r>
      <w:r w:rsidR="00BA41DE" w:rsidRPr="003D629F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</w:p>
    <w:p w:rsidR="003D629F" w:rsidRDefault="00B56A47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2) </w:t>
      </w:r>
      <w:r w:rsidR="00BA41DE" w:rsidRPr="003D629F">
        <w:rPr>
          <w:rFonts w:ascii="Times New Roman" w:hAnsi="Times New Roman" w:cs="Times New Roman"/>
          <w:sz w:val="24"/>
          <w:szCs w:val="24"/>
        </w:rPr>
        <w:t>W formie elektronicznej wraz z ewentualnymi załącznikami pod warunkiem</w:t>
      </w:r>
      <w:r w:rsid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d</w:t>
      </w:r>
      <w:r w:rsidRPr="003D629F">
        <w:rPr>
          <w:rFonts w:ascii="Times New Roman" w:hAnsi="Times New Roman" w:cs="Times New Roman"/>
          <w:sz w:val="24"/>
          <w:szCs w:val="24"/>
        </w:rPr>
        <w:t>oręczenia na adres</w:t>
      </w:r>
      <w:r w:rsidR="00BA41DE" w:rsidRPr="003D629F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zmiany formy doręczenia faktury w stosunku do treści oświadczeń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złożonych w ust. 4 Wykonawca zobowiązuje się do powiadomienia przedstawiciela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 (przesłanej p</w:t>
      </w:r>
      <w:r w:rsidR="00176204">
        <w:rPr>
          <w:rFonts w:ascii="Times New Roman" w:hAnsi="Times New Roman" w:cs="Times New Roman"/>
          <w:sz w:val="24"/>
          <w:szCs w:val="24"/>
        </w:rPr>
        <w:t>isemnie l</w:t>
      </w:r>
      <w:r w:rsidRPr="003D629F">
        <w:rPr>
          <w:rFonts w:ascii="Times New Roman" w:hAnsi="Times New Roman" w:cs="Times New Roman"/>
          <w:sz w:val="24"/>
          <w:szCs w:val="24"/>
        </w:rPr>
        <w:t>ub e-mailem), o którym mowa w § 3 w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terminie co najmniej 7 dni kalendarzowych przed doręczeniem faktury.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Faktury, o których mowa w § 2 mogą być wystawiane w całym okresie obowiązywania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wyłącznie przez Wykonawcę usługi, a w przypadku konsorcjum niezmiennie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 wyłącznie przez jeden podmiot wchodzący w skład konsorcjum wskazany przez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Wykonawcę przed zawarciem umowy. Uprawnionym do wystawiania faktur jest: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A41DE" w:rsidRPr="003D629F" w:rsidRDefault="00BA41DE" w:rsidP="003D629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gdy Wykonawca świadczył usługi przez okres krótszy niż cykl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rozliczeniowy, Wykonawcy przysługuje wynagrodzenie w wysokości odpowiadającej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proporcjonalnej części cyklu rozliczeniowego w którym wykonawca świadczył usługę.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§9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nie przystąpienia przez Wykonawcę do wykonania w części lub w całości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usług określonych w § 1 niniejszej umowy lub powstania szkody związanej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nienależycie wykonywanymi usługami z wyłącznej winy Wykonawcy, Wykonawca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zapłaci Zamawiającemu każdorazowo karę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56A47" w:rsidRPr="003D629F">
        <w:rPr>
          <w:rFonts w:ascii="Times New Roman" w:hAnsi="Times New Roman" w:cs="Times New Roman"/>
          <w:sz w:val="24"/>
          <w:szCs w:val="24"/>
        </w:rPr>
        <w:lastRenderedPageBreak/>
        <w:t xml:space="preserve">umowną w wysokości 5% wartości </w:t>
      </w:r>
      <w:r w:rsidRPr="003D629F">
        <w:rPr>
          <w:rFonts w:ascii="Times New Roman" w:hAnsi="Times New Roman" w:cs="Times New Roman"/>
          <w:sz w:val="24"/>
          <w:szCs w:val="24"/>
        </w:rPr>
        <w:t>wynagrodzenia miesięcznego brutto określonego w § 2 ust 2 niniejszej umowy oraz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niezależnie od poniesionych kar odszkodowanie w wysokości faktycznie poniesionych 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udokumentowanych strat, jakie powstały na skutek niewłaściwego świadczenia usługi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przez Wykonawcę.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dwukrotnego bezskutecznego wezwania do wykonania lub należytego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wykonania obowiązków, Zamawiającemu przysługuje oprócz kar umownych ujętych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ust. 1 prawo do odstąpienia od umowy lub zlecenia wykonania prac innemu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podmiotowi na ryzyko i koszt Wykonawcy. O potrzebie wykonania prac w trybie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zastępczym Zamawiający powiadomi Wykonawcę pisemnie, a kosztami wykonania tych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 zostanie obciążony Wykonawca.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stwierdzenia przez Zamawiającego, że Wykonawca zatrudnia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świadczenia przedmiotu zamówienia pracownika/pracowników w innej formie niż umowa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 pracę, Wykonawca zapłaci Zamawiającemu karę umowną w wysokości 10%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wynagrodzenia miesięcznego określonego w § 2 ust 2 za każdy taki przypadek.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stwierdzenia przez Zamawiającego, że Wykonawca zatrudnia do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świadczenia przedmiotu zamówienia pracownika/pracowników nie posiadających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uprawnień określonych w §5 ust.1 niniejszej umowy Wykonawca zapłaci Zamawiającemu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karę umowną w wysokości 5 % wynagrodzenia miesięcznego określonego w § 2 ust. 2 za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każdy taki przypadek.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rozwiązania umowy z przyczyn leżących po stronie Wykonawcy,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zapłaci Zamawiającemu kare umowną w wysokości 10% całkowitej wartości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 brutto o której mowa w § 2 ust. 1.</w:t>
      </w:r>
    </w:p>
    <w:p w:rsidR="00B56A47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upoważniony jest do domagania się odszkodowania na zasadach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ogólnych, jeżeli poniesiona szkoda przekracza kary umowne.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zastrzega sobie prawo naliczania i potrącania z bieżących faktur kar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umownych z należnego wynagrodzenia ryczałtowego za okres, kiedy zaistniały warunki</w:t>
      </w:r>
      <w:r w:rsidR="00B56A47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rzeczowe i formalne, aby taką karę umowną naliczyć.</w:t>
      </w:r>
    </w:p>
    <w:p w:rsidR="00BA41DE" w:rsidRPr="003D629F" w:rsidRDefault="00BA41DE" w:rsidP="003D62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oświadcza, iż wyraża zgodę na potrącenie kary z wynagrodzenia.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A41DE" w:rsidRPr="00176204" w:rsidRDefault="00BA41DE" w:rsidP="003D62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04">
        <w:rPr>
          <w:rFonts w:ascii="Times New Roman" w:hAnsi="Times New Roman" w:cs="Times New Roman"/>
          <w:sz w:val="24"/>
          <w:szCs w:val="24"/>
        </w:rPr>
        <w:t>Wykonawca oświadcza, iż posiada aktualną polisę ubezpieczeniową na kwotę nie</w:t>
      </w:r>
      <w:r w:rsidR="00B56A47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mniejszą niż 500 000,00 zł (pięćset tysięcy zł) z tytułu odpowiedzialności cywilnej</w:t>
      </w:r>
      <w:r w:rsidR="00B56A47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kontraktowej i deliktowej na jedno i wszystkie zdarzenia w okresie ubezpieczenia nr:</w:t>
      </w:r>
      <w:r w:rsid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……………… wystawioną przez: ……… na okres ………… do ………….r.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i w ramach posiadanego ubezpieczenia (do jego górnej granicy) będzie ponosić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odpowiedzialność z tytułu szkód spowodowanych przez osoby zatrudnione do realizacji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niniejszej umowy, a poniesionych przez zamawiającego w trakcie i w związku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z wykonywaniem czynności wynikających z niniejszej umowy. Wykonawca zobowiązuje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się do kontynuowania umowy ubezpieczenia przez cały okres trwania niniejszej umowy.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Wykonawca obowiązany jest przedłożyć Zamawiającemu kopię polisy ubezpieczeniowej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 xml:space="preserve">(umowy ubezpieczenia) oraz warunki </w:t>
      </w:r>
      <w:r w:rsidRPr="00176204">
        <w:rPr>
          <w:rFonts w:ascii="Times New Roman" w:hAnsi="Times New Roman" w:cs="Times New Roman"/>
          <w:sz w:val="24"/>
          <w:szCs w:val="24"/>
        </w:rPr>
        <w:lastRenderedPageBreak/>
        <w:t>odpowiedzialności ubezpieczyciela najpóźniej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w dniu zawarcia niniejszej umowy, a następnie w dniu zawarcia kolejnych umów</w:t>
      </w:r>
      <w:r w:rsidR="00281164" w:rsidRPr="00176204">
        <w:rPr>
          <w:rFonts w:ascii="Times New Roman" w:hAnsi="Times New Roman" w:cs="Times New Roman"/>
          <w:sz w:val="24"/>
          <w:szCs w:val="24"/>
        </w:rPr>
        <w:t xml:space="preserve"> </w:t>
      </w:r>
      <w:r w:rsidRPr="00176204">
        <w:rPr>
          <w:rFonts w:ascii="Times New Roman" w:hAnsi="Times New Roman" w:cs="Times New Roman"/>
          <w:sz w:val="24"/>
          <w:szCs w:val="24"/>
        </w:rPr>
        <w:t>ubezpieczenia.</w:t>
      </w:r>
    </w:p>
    <w:p w:rsidR="00BA41DE" w:rsidRPr="003D629F" w:rsidRDefault="00BA41DE" w:rsidP="003D62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zaistnienia zdarzenia powodującego zniszczenie lub uszczuplenie mienia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Zamawiającego, wykrytego przez pracowników ochrony w czasie wykonywania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zleconych zadań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Wykonawca jest zobowiązany do: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1) </w:t>
      </w:r>
      <w:r w:rsidR="00BA41DE" w:rsidRPr="003D629F">
        <w:rPr>
          <w:rFonts w:ascii="Times New Roman" w:hAnsi="Times New Roman" w:cs="Times New Roman"/>
          <w:sz w:val="24"/>
          <w:szCs w:val="24"/>
        </w:rPr>
        <w:t>zabezpieczenia miejsca zdarzenia,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2) </w:t>
      </w:r>
      <w:r w:rsidR="00BA41DE" w:rsidRPr="003D629F">
        <w:rPr>
          <w:rFonts w:ascii="Times New Roman" w:hAnsi="Times New Roman" w:cs="Times New Roman"/>
          <w:sz w:val="24"/>
          <w:szCs w:val="24"/>
        </w:rPr>
        <w:t>niezwłocznego powiadomienia Policji, Państwowej Straży Pożarnej lub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odpowiednich służb,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3)</w:t>
      </w:r>
      <w:r w:rsidR="00BA41DE" w:rsidRPr="003D629F">
        <w:rPr>
          <w:rFonts w:ascii="Times New Roman" w:hAnsi="Times New Roman" w:cs="Times New Roman"/>
          <w:sz w:val="24"/>
          <w:szCs w:val="24"/>
        </w:rPr>
        <w:t xml:space="preserve"> niezwłocznego powiadomienia Zamawiającego lub upoważnionych</w:t>
      </w:r>
      <w:r w:rsidRPr="003D629F">
        <w:rPr>
          <w:rFonts w:ascii="Times New Roman" w:hAnsi="Times New Roman" w:cs="Times New Roman"/>
          <w:sz w:val="24"/>
          <w:szCs w:val="24"/>
        </w:rPr>
        <w:t xml:space="preserve"> p</w:t>
      </w:r>
      <w:r w:rsidR="00BA41DE" w:rsidRPr="003D629F">
        <w:rPr>
          <w:rFonts w:ascii="Times New Roman" w:hAnsi="Times New Roman" w:cs="Times New Roman"/>
          <w:sz w:val="24"/>
          <w:szCs w:val="24"/>
        </w:rPr>
        <w:t>racowników (wg wykazu przekazanego Wykonawcy).</w:t>
      </w:r>
    </w:p>
    <w:p w:rsidR="00BA41DE" w:rsidRPr="003D629F" w:rsidRDefault="00BA41DE" w:rsidP="003D62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zaistnienia zdarzenia, o którym mowa w ust. 2, Strony umowy zobowiązane są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niezwłocznego podjęcia czynności wyjaśniających oraz sporządzenia z nich stosownego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protokołu. Określenie wysokości poniesionych szkód nastąpi w „protokole strat''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podpisanym przez obie Strony. Pisemne zgłoszenie zdarzenia do Policji wraz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 załączonym protokołem strat będzie stanowić podstawę ustalenia wysokości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odszkodowania.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§11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będzie wykonywać usługi stanowiące przedmiot umowy wyłącznie przy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pomocy własnych pracowników, zatrudnionych wyłącznie na podstawie umowy o pracę,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tj. osób, o których mowa w art. 2 Kodeksu Pracy.</w:t>
      </w:r>
    </w:p>
    <w:p w:rsidR="00281164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Strony ustalają, iż Zamawiający dla potwierdzenia faktu zatrudnienia przez Wykonawcę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pracowników na podstawie umowy o pracę będzie mógł odebrać od pracowników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przewidzianych do realizacji umowy oświadczenie o ich formie zatrudnienia.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Ze względu na charakter pracy pracowników wykonujących usługi będące przedmiotem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niniejszej umowy, wyczerpujący znamiona umów o pracę, obowiązek zatrudnienia na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podstawie umowy o pracę dotyczy wszystkich pracowników zatrudnionych przy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wykonywaniu wszystkich usług objętych umową. Tak też należy rozumieć zapis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dotyczący własnych pracowników z ust. 1.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Wykonawca w każdej umowie o podwykonawstwo obowiązany jest zawrzeć stosowne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z</w:t>
      </w:r>
      <w:r w:rsidRPr="003D629F">
        <w:rPr>
          <w:rFonts w:ascii="Times New Roman" w:hAnsi="Times New Roman" w:cs="Times New Roman"/>
          <w:sz w:val="24"/>
          <w:szCs w:val="24"/>
        </w:rPr>
        <w:t>apisy zobowiązujące podwykonawców do zatrudnienia na umowę o pracę osób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wykonujących przedmiot umowy we wskazanym w OPZ zakresie oraz zapisów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umożliwiających Zamawiającemu przeprowadzenie kontroli wykonywania tego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zobowiązania w sposób przewidziany w niniejszej umowie i OPZ.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zastrzega sobie w trakcie realizacji umowy prawo do wykonywania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czynności kontrolnych odnośnie spełniania przez Wykonawcę/Podwykonawcę wymogu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zatrudnienia osób na podstawie umowy o pracę przy realizacji niniejszego zamówienia w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następujący sposób:</w:t>
      </w:r>
    </w:p>
    <w:p w:rsidR="00BA41DE" w:rsidRPr="003D629F" w:rsidRDefault="00281164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1) </w:t>
      </w:r>
      <w:r w:rsidR="00BA41DE" w:rsidRPr="003D629F">
        <w:rPr>
          <w:rFonts w:ascii="Times New Roman" w:hAnsi="Times New Roman" w:cs="Times New Roman"/>
          <w:sz w:val="24"/>
          <w:szCs w:val="24"/>
        </w:rPr>
        <w:t>Wykonawca na każde żądanie Zamawiającego zobowiązany jest w terminie do 7 dni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kalendarzowych od otrzymania pisemnego wezwania przedstawić (okazać, przedłożyć do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 xml:space="preserve">wglądu) </w:t>
      </w:r>
      <w:r w:rsidR="00BA41DE" w:rsidRPr="003D629F">
        <w:rPr>
          <w:rFonts w:ascii="Times New Roman" w:hAnsi="Times New Roman" w:cs="Times New Roman"/>
          <w:sz w:val="24"/>
          <w:szCs w:val="24"/>
        </w:rPr>
        <w:lastRenderedPageBreak/>
        <w:t>wszelkie niezbędne oświadczenia lub dokumenty w celu potwierdzenia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zatrudnienia na podstawie umowy o pracę pracowników zaangażowanych przy realizacji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niniejszej umowy np.:</w:t>
      </w:r>
    </w:p>
    <w:p w:rsidR="00BA41DE" w:rsidRPr="003D629F" w:rsidRDefault="00BA41DE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a) oświadczenie Wykonawcy/Podwykonawcy o zatrudnieniu na podstawie umowy 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pracę osób wykonujących czynności, których dotyczy wezwanie Zamawiającego.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Oświadczenie to powinno zawierać w szczególności: dokładne określenie podmiotu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składającego oświadczenie, datę złożenia oświadczenia, wskazanie, że objęte wezwaniem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czynności wykonują osoby zatrudnione na podstawie umowy o pracę wraz ze wskazaniem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imion i nazwisk tych osób, rodzaju umowy o pracę oraz podpis osoby uprawnionej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złożenia oświadczenia w imieniu Wykonawcy;</w:t>
      </w:r>
    </w:p>
    <w:p w:rsidR="00BA41DE" w:rsidRPr="003D629F" w:rsidRDefault="00BA41DE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b) poświadczoną za zgodność z oryginałem odpowiednio przez Wykonawcę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Podwykonawcę kopię umowy/umów o pracę osób wykonujących w trakcie realizacji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zamówienia czynności, których dotyczy ww. oświadczenie wykonawcy (wraz 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dokumentem regulującym zakres obowiązków, jeżeli został sporządzony). Kopia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umowy/umów powinna zostać zanonimizowana w sposób zapewniający ochronę danych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osobowych pracowników, zgodnie z przepisami Rozporządzenia Parlamentu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Europejskiego i Rady (UE) 2016/679 (RODO). tj. w szczególności bez adresów, nr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PESEL pracowników). Imię i nazwisko pracownika nie podlega anonimizacji. Informacje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takie jak: data zawarcia umowy i rodzaj umowy o pracę powinny być możliwe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zidentyfikowania.</w:t>
      </w:r>
    </w:p>
    <w:p w:rsidR="00BA41DE" w:rsidRPr="003D629F" w:rsidRDefault="00BA41DE" w:rsidP="003D629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c) poświadczoną za zgodność z oryginałem odpowiednio przez Wykonawcę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podwykonawcę kopię dokumentów potwierdzających opłacanie składek na ubezpieczenia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społeczne i zdrowotne z tytułu zatrudnienia na podstawie umów o pracę (wraz 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informacją o liczbie odprowadzonych składek), tj.: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zaświadczenia właściwego oddziału ZUS, potwierdzające opłacanie przez Wykonawcę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lub podwykonawcę składek na ubezpieczenia społeczne i zdrowotne z tytułu zatrudnienia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na podstawie umów o pracę za ostatni okres rozliczeniowy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poświadczoną za zgodność z oryginałem odpowiednio przez Wykonawcę lub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podwykonawcę kopię dowodu potwierdzającego zgłoszenie pracownika przez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pracodawcę do ubezpieczeń, zanonimizowaną w sposób zapewniający ochronę danych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osobowych pracowników, zgodnie z obowiązującymi przepisami w tym zakresie. Imię 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nazwisko prac</w:t>
      </w:r>
      <w:r w:rsidR="00281164" w:rsidRPr="003D629F">
        <w:rPr>
          <w:rFonts w:ascii="Times New Roman" w:hAnsi="Times New Roman" w:cs="Times New Roman"/>
          <w:sz w:val="24"/>
          <w:szCs w:val="24"/>
        </w:rPr>
        <w:t>ownika nie podlega anonimizacji.</w:t>
      </w:r>
    </w:p>
    <w:p w:rsidR="00BA41DE" w:rsidRPr="003D629F" w:rsidRDefault="00BA41DE" w:rsidP="003D6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może w każdym czasie zażądać dodatkowych dokumentów lub wyjaśnień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przypadku wątpliwości w zakresie spełniania przez Wykonawcę warunków, o których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mowa w niniejszym paragrafie, jeżeli stwierdzi, że oświadczenia lub dokumenty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przedstawione przez Wykonawcę budzą wątpliwości co do ich autentyczności lub co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okoliczności, które powinny potwierdzać. W takim przypadku Wykonawca obowiązany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jest do przedstawienia dodatkowych oświadczeń lub dokumentów w wyznaczonym przez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Zamawiającego terminie</w:t>
      </w:r>
      <w:r w:rsidR="00281164" w:rsidRPr="003D629F">
        <w:rPr>
          <w:rFonts w:ascii="Times New Roman" w:hAnsi="Times New Roman" w:cs="Times New Roman"/>
          <w:sz w:val="24"/>
          <w:szCs w:val="24"/>
        </w:rPr>
        <w:t>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§12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 xml:space="preserve">Umowa niniejsza została </w:t>
      </w:r>
      <w:r w:rsidR="00A30549">
        <w:rPr>
          <w:rFonts w:ascii="Times New Roman" w:hAnsi="Times New Roman" w:cs="Times New Roman"/>
          <w:sz w:val="24"/>
          <w:szCs w:val="24"/>
        </w:rPr>
        <w:t>zawarta</w:t>
      </w:r>
      <w:r w:rsidRPr="003D629F">
        <w:rPr>
          <w:rFonts w:ascii="Times New Roman" w:hAnsi="Times New Roman" w:cs="Times New Roman"/>
          <w:sz w:val="24"/>
          <w:szCs w:val="24"/>
        </w:rPr>
        <w:t xml:space="preserve"> od dnia </w:t>
      </w:r>
      <w:r w:rsidR="00A30549">
        <w:rPr>
          <w:rFonts w:ascii="Times New Roman" w:hAnsi="Times New Roman" w:cs="Times New Roman"/>
          <w:sz w:val="24"/>
          <w:szCs w:val="24"/>
        </w:rPr>
        <w:t>... stycznia 2021 roku</w:t>
      </w:r>
      <w:bookmarkStart w:id="0" w:name="_GoBack"/>
      <w:bookmarkEnd w:id="0"/>
      <w:r w:rsidR="00A30549">
        <w:rPr>
          <w:rFonts w:ascii="Times New Roman" w:hAnsi="Times New Roman" w:cs="Times New Roman"/>
          <w:sz w:val="24"/>
          <w:szCs w:val="24"/>
        </w:rPr>
        <w:t xml:space="preserve"> do dnia 31 grudnia 2021 roku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Do rozstrzygania sporów wynikłych na tle wykonania umowy właściwy jest Sąd właściwy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lastRenderedPageBreak/>
        <w:t>Zamawiający może niezwłocznie rozwiązać umowę w każdym czasie, gdy Wykonawca:</w:t>
      </w:r>
    </w:p>
    <w:p w:rsidR="00BA41DE" w:rsidRPr="003D629F" w:rsidRDefault="00BA41DE" w:rsidP="003D62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zaniecha wykonywania obowiązków wynikających z zawartej umowy,</w:t>
      </w:r>
    </w:p>
    <w:p w:rsidR="00BA41DE" w:rsidRPr="003D629F" w:rsidRDefault="00BA41DE" w:rsidP="003D62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zostanie skazany prawomocnym wyrokiem Sądu w sprawach karnych o zagarnięcie,</w:t>
      </w:r>
    </w:p>
    <w:p w:rsidR="00BA41DE" w:rsidRPr="003D629F" w:rsidRDefault="00BA41DE" w:rsidP="003D62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przywłaszczenie lub kradzież mienia,</w:t>
      </w:r>
    </w:p>
    <w:p w:rsidR="00BA41DE" w:rsidRPr="003D629F" w:rsidRDefault="00BA41DE" w:rsidP="003D629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utracił koncesję na wykonywanie przedmiotu umowy.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nie zrealizowania w terminie płatności za usługę Wykonawca ma prawo odstąpić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od umowy, po uprzednim wezwaniu Zamawiającego do uiszczenia należności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 wyznaczonym przez siebie odpowiednim terminie nie krótszym niż 14 dni.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razie zaistnienia istotnej zmiany okoliczności powodujących, że wykonanie umowy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 leży w interesie publicznym, czego nie można było przewidzieć w chwili zawierania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umowy, Zamawiający może odstąpić od umowy w terminie 30 dni od powzięcia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wiadomości o tych okolicznościach. W tym przypadku Wykonawca może żądać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wyłącznie wynagrodzenia należnego z tytułu wykonania części umowy.</w:t>
      </w:r>
    </w:p>
    <w:p w:rsidR="00BA41DE" w:rsidRPr="003D629F" w:rsidRDefault="00BA41DE" w:rsidP="003D62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rozwiązania umowy lub jej wygaśnięcia z uwagi na upływ terminu, na jaki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została zawarta - Strony zobowiązują, się do dokonania wzajemnych rozliczeń w terminie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nie dłuższym niż w ciągu miesiąca, licząc od dnia rozwiązania (wygaśnięcia) umowy.</w:t>
      </w:r>
    </w:p>
    <w:p w:rsidR="00BA41DE" w:rsidRPr="003D629F" w:rsidRDefault="00BA41DE" w:rsidP="003D62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29F">
        <w:rPr>
          <w:rFonts w:ascii="Times New Roman" w:hAnsi="Times New Roman" w:cs="Times New Roman"/>
          <w:b/>
          <w:sz w:val="24"/>
          <w:szCs w:val="24"/>
        </w:rPr>
        <w:t>§13</w:t>
      </w:r>
    </w:p>
    <w:p w:rsidR="00BA41DE" w:rsidRPr="003D629F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Cywilnego oraz Ustawa z dnia 29 stycznia 2004 r. „Prawo zamówień publicznych”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(Dz.U.2018.1986 t.j.)</w:t>
      </w:r>
    </w:p>
    <w:p w:rsidR="00BA41DE" w:rsidRPr="00016D9F" w:rsidRDefault="00BA41DE" w:rsidP="00016D9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9F">
        <w:rPr>
          <w:rFonts w:ascii="Times New Roman" w:hAnsi="Times New Roman" w:cs="Times New Roman"/>
          <w:b/>
          <w:sz w:val="24"/>
          <w:szCs w:val="24"/>
        </w:rPr>
        <w:t>§14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każdej ze stron.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Wszelkie zmiany niniejszej umowy mogą być dokonywane, pod rygorem nieważności,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jedynie w formie pisemnego aneksu, z podpisami właściwie umocowanych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przedstawicieli obu stron.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Zamawiający przewiduje możliwość zmiany postanowień zawartej umowy w stosunku 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treści oferty, na podstawie której dokonano wyboru wykonawcy, określając następujące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warunki takiej zmiany:</w:t>
      </w:r>
    </w:p>
    <w:p w:rsidR="00BA41DE" w:rsidRPr="003D629F" w:rsidRDefault="00BA41DE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w przypadku zmiany urzędowej stawki podatku od towarów i usług VAT,</w:t>
      </w:r>
    </w:p>
    <w:p w:rsidR="00BA41DE" w:rsidRPr="003D629F" w:rsidRDefault="00281164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</w:t>
      </w:r>
      <w:r w:rsidR="00BA41DE" w:rsidRPr="003D629F">
        <w:rPr>
          <w:rFonts w:ascii="Times New Roman" w:hAnsi="Times New Roman" w:cs="Times New Roman"/>
          <w:sz w:val="24"/>
          <w:szCs w:val="24"/>
        </w:rPr>
        <w:t>miany wynikające ze zmian organizacyjnych powstałych po stronie</w:t>
      </w:r>
      <w:r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="00BA41DE" w:rsidRPr="003D629F">
        <w:rPr>
          <w:rFonts w:ascii="Times New Roman" w:hAnsi="Times New Roman" w:cs="Times New Roman"/>
          <w:sz w:val="24"/>
          <w:szCs w:val="24"/>
        </w:rPr>
        <w:t>Zamawiającego, np. zmiany ilości i lokalizacji poszczególnych posterunków,</w:t>
      </w:r>
    </w:p>
    <w:p w:rsidR="00BA41DE" w:rsidRPr="003D629F" w:rsidRDefault="00BA41DE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zmiany godzin świadczenia usług i liczby pracowników;</w:t>
      </w:r>
    </w:p>
    <w:p w:rsidR="00BA41DE" w:rsidRPr="003D629F" w:rsidRDefault="00BA41DE" w:rsidP="004E5D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zmiany wynikające ze zmian organizacyjnych powstałych po stronie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 xml:space="preserve">Zamawiającego, tj. wskazanie innego banku </w:t>
      </w:r>
      <w:r w:rsidR="000B5B05" w:rsidRPr="003D629F">
        <w:rPr>
          <w:rFonts w:ascii="Times New Roman" w:hAnsi="Times New Roman" w:cs="Times New Roman"/>
          <w:sz w:val="24"/>
          <w:szCs w:val="24"/>
        </w:rPr>
        <w:t>do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obsługi bankowej Zamawiającego – zmiana ta nie wpływa na wysokość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ryczałtowego wynagrodzenia, o którym mowa w § 2 umowy.</w:t>
      </w:r>
    </w:p>
    <w:p w:rsidR="00BA41DE" w:rsidRPr="003D629F" w:rsidRDefault="00BA41DE" w:rsidP="00016D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29F">
        <w:rPr>
          <w:rFonts w:ascii="Times New Roman" w:hAnsi="Times New Roman" w:cs="Times New Roman"/>
          <w:sz w:val="24"/>
          <w:szCs w:val="24"/>
        </w:rPr>
        <w:t>Zmiana osób zatrudnionych przy wykonywaniu niniejszej umowy nie stanowi zmiany</w:t>
      </w:r>
      <w:r w:rsidR="00281164" w:rsidRPr="003D629F">
        <w:rPr>
          <w:rFonts w:ascii="Times New Roman" w:hAnsi="Times New Roman" w:cs="Times New Roman"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sz w:val="24"/>
          <w:szCs w:val="24"/>
        </w:rPr>
        <w:t>umowy.</w:t>
      </w:r>
    </w:p>
    <w:p w:rsidR="00281164" w:rsidRPr="003D629F" w:rsidRDefault="00281164" w:rsidP="0028116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281164" w:rsidRPr="003D629F" w:rsidRDefault="00281164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64" w:rsidRPr="003D629F" w:rsidRDefault="00281164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64" w:rsidRPr="003D629F" w:rsidRDefault="00281164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41DE" w:rsidRDefault="00BA41DE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Załącznik nr 1 do umowy</w:t>
      </w:r>
      <w:r w:rsidR="00195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:rsidR="005E7DEF" w:rsidRDefault="005E7DEF" w:rsidP="005E7DE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  <w:r w:rsidR="00195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WYKAZ PRACOWNIKÓW</w:t>
      </w:r>
    </w:p>
    <w:p w:rsidR="005E7DEF" w:rsidRPr="003D629F" w:rsidRDefault="005E7DEF" w:rsidP="005E7DE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umowy</w:t>
      </w:r>
      <w:r w:rsidR="001957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5E7DEF" w:rsidRPr="003D629F" w:rsidRDefault="005E7DEF" w:rsidP="00B2286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FD0" w:rsidRPr="003D629F" w:rsidRDefault="00211FD0" w:rsidP="00B22869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164" w:rsidRPr="003D629F" w:rsidRDefault="00281164" w:rsidP="00B2286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1164" w:rsidRPr="003D629F" w:rsidSect="001762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64" w:rsidRDefault="009E3464" w:rsidP="00176204">
      <w:pPr>
        <w:spacing w:after="0" w:line="240" w:lineRule="auto"/>
      </w:pPr>
      <w:r>
        <w:separator/>
      </w:r>
    </w:p>
  </w:endnote>
  <w:endnote w:type="continuationSeparator" w:id="0">
    <w:p w:rsidR="009E3464" w:rsidRDefault="009E3464" w:rsidP="001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824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6204" w:rsidRDefault="001762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5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54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6204" w:rsidRDefault="001762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64" w:rsidRDefault="009E3464" w:rsidP="00176204">
      <w:pPr>
        <w:spacing w:after="0" w:line="240" w:lineRule="auto"/>
      </w:pPr>
      <w:r>
        <w:separator/>
      </w:r>
    </w:p>
  </w:footnote>
  <w:footnote w:type="continuationSeparator" w:id="0">
    <w:p w:rsidR="009E3464" w:rsidRDefault="009E3464" w:rsidP="0017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648"/>
    <w:multiLevelType w:val="hybridMultilevel"/>
    <w:tmpl w:val="69FC4FF0"/>
    <w:lvl w:ilvl="0" w:tplc="FA181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87338"/>
    <w:multiLevelType w:val="hybridMultilevel"/>
    <w:tmpl w:val="E940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0E3"/>
    <w:multiLevelType w:val="hybridMultilevel"/>
    <w:tmpl w:val="B3C65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D0D"/>
    <w:multiLevelType w:val="hybridMultilevel"/>
    <w:tmpl w:val="A9EE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AB5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1F9"/>
    <w:multiLevelType w:val="hybridMultilevel"/>
    <w:tmpl w:val="7982089A"/>
    <w:lvl w:ilvl="0" w:tplc="B4D24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365A0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23783"/>
    <w:multiLevelType w:val="hybridMultilevel"/>
    <w:tmpl w:val="DEBE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443"/>
    <w:multiLevelType w:val="hybridMultilevel"/>
    <w:tmpl w:val="DEBE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F7A4B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0FC7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20081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44335"/>
    <w:multiLevelType w:val="hybridMultilevel"/>
    <w:tmpl w:val="7686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07693"/>
    <w:multiLevelType w:val="hybridMultilevel"/>
    <w:tmpl w:val="68502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A304D"/>
    <w:multiLevelType w:val="hybridMultilevel"/>
    <w:tmpl w:val="58D0A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0A2"/>
    <w:multiLevelType w:val="hybridMultilevel"/>
    <w:tmpl w:val="68502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DFA"/>
    <w:multiLevelType w:val="hybridMultilevel"/>
    <w:tmpl w:val="DEBED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4623A"/>
    <w:multiLevelType w:val="hybridMultilevel"/>
    <w:tmpl w:val="7040CEA4"/>
    <w:lvl w:ilvl="0" w:tplc="E6782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57EE0"/>
    <w:multiLevelType w:val="hybridMultilevel"/>
    <w:tmpl w:val="C0A29C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0E91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1641E"/>
    <w:multiLevelType w:val="hybridMultilevel"/>
    <w:tmpl w:val="E71CC5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7D967ED2">
      <w:start w:val="1"/>
      <w:numFmt w:val="decimal"/>
      <w:lvlText w:val="%2."/>
      <w:lvlJc w:val="left"/>
      <w:pPr>
        <w:ind w:left="1918" w:hanging="4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B8356F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325D1"/>
    <w:multiLevelType w:val="hybridMultilevel"/>
    <w:tmpl w:val="F696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C227B"/>
    <w:multiLevelType w:val="hybridMultilevel"/>
    <w:tmpl w:val="5D085FAE"/>
    <w:lvl w:ilvl="0" w:tplc="BC96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F454B"/>
    <w:multiLevelType w:val="hybridMultilevel"/>
    <w:tmpl w:val="69FC4FF0"/>
    <w:lvl w:ilvl="0" w:tplc="FA181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297A02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239"/>
    <w:multiLevelType w:val="hybridMultilevel"/>
    <w:tmpl w:val="6A1C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3"/>
  </w:num>
  <w:num w:numId="5">
    <w:abstractNumId w:val="13"/>
  </w:num>
  <w:num w:numId="6">
    <w:abstractNumId w:val="15"/>
  </w:num>
  <w:num w:numId="7">
    <w:abstractNumId w:val="22"/>
  </w:num>
  <w:num w:numId="8">
    <w:abstractNumId w:val="3"/>
  </w:num>
  <w:num w:numId="9">
    <w:abstractNumId w:val="8"/>
  </w:num>
  <w:num w:numId="10">
    <w:abstractNumId w:val="12"/>
  </w:num>
  <w:num w:numId="11">
    <w:abstractNumId w:val="20"/>
  </w:num>
  <w:num w:numId="12">
    <w:abstractNumId w:val="18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 w:numId="17">
    <w:abstractNumId w:val="16"/>
  </w:num>
  <w:num w:numId="18">
    <w:abstractNumId w:val="21"/>
  </w:num>
  <w:num w:numId="19">
    <w:abstractNumId w:val="9"/>
  </w:num>
  <w:num w:numId="20">
    <w:abstractNumId w:val="25"/>
  </w:num>
  <w:num w:numId="21">
    <w:abstractNumId w:val="6"/>
  </w:num>
  <w:num w:numId="22">
    <w:abstractNumId w:val="19"/>
  </w:num>
  <w:num w:numId="23">
    <w:abstractNumId w:val="26"/>
  </w:num>
  <w:num w:numId="24">
    <w:abstractNumId w:val="10"/>
  </w:num>
  <w:num w:numId="25">
    <w:abstractNumId w:val="24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DE"/>
    <w:rsid w:val="00016D9F"/>
    <w:rsid w:val="000B5B05"/>
    <w:rsid w:val="00176204"/>
    <w:rsid w:val="00195745"/>
    <w:rsid w:val="00211FD0"/>
    <w:rsid w:val="00281164"/>
    <w:rsid w:val="0031190B"/>
    <w:rsid w:val="003D629F"/>
    <w:rsid w:val="004E5DEC"/>
    <w:rsid w:val="005E7DEF"/>
    <w:rsid w:val="00863E3A"/>
    <w:rsid w:val="009E3464"/>
    <w:rsid w:val="00A30549"/>
    <w:rsid w:val="00A91CDA"/>
    <w:rsid w:val="00B22869"/>
    <w:rsid w:val="00B56A47"/>
    <w:rsid w:val="00BA41DE"/>
    <w:rsid w:val="00E421FE"/>
    <w:rsid w:val="00E817F7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AD6D-5E85-400E-964D-8DDF758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8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204"/>
  </w:style>
  <w:style w:type="paragraph" w:styleId="Stopka">
    <w:name w:val="footer"/>
    <w:basedOn w:val="Normalny"/>
    <w:link w:val="StopkaZnak"/>
    <w:uiPriority w:val="99"/>
    <w:unhideWhenUsed/>
    <w:rsid w:val="0017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3703</Words>
  <Characters>22221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User</cp:lastModifiedBy>
  <cp:revision>10</cp:revision>
  <dcterms:created xsi:type="dcterms:W3CDTF">2020-12-21T13:01:00Z</dcterms:created>
  <dcterms:modified xsi:type="dcterms:W3CDTF">2020-12-29T19:16:00Z</dcterms:modified>
</cp:coreProperties>
</file>